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04722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00A5B806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70917B65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1837BAE5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2D09A31B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65C31A53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08D5C1FD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0B7FC69A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3FF2C48F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5F6B67C8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36794896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65E26FAB" w14:textId="77777777" w:rsidR="00D54F62" w:rsidRDefault="00D54F62" w:rsidP="00D54F62">
      <w:pPr>
        <w:jc w:val="center"/>
        <w:rPr>
          <w:rFonts w:ascii="Arial Narrow" w:hAnsi="Arial Narrow" w:cs="Arial"/>
          <w:b/>
          <w:caps/>
          <w:sz w:val="28"/>
          <w:szCs w:val="28"/>
        </w:rPr>
      </w:pPr>
      <w:r>
        <w:rPr>
          <w:rFonts w:ascii="Arial Narrow" w:hAnsi="Arial Narrow" w:cs="Arial"/>
          <w:b/>
          <w:caps/>
          <w:sz w:val="28"/>
          <w:szCs w:val="28"/>
        </w:rPr>
        <w:t>Опросный лист</w:t>
      </w:r>
    </w:p>
    <w:p w14:paraId="3AE2D068" w14:textId="11D741FE" w:rsidR="00D54F62" w:rsidRPr="00D54F62" w:rsidRDefault="005F312B" w:rsidP="00D54F62">
      <w:pPr>
        <w:pStyle w:val="2"/>
        <w:jc w:val="center"/>
        <w:rPr>
          <w:rFonts w:ascii="Arial Narrow" w:hAnsi="Arial Narrow" w:cs="Arial"/>
          <w:i w:val="0"/>
        </w:rPr>
      </w:pPr>
      <w:bookmarkStart w:id="0" w:name="_Hlk103591530"/>
      <w:r>
        <w:rPr>
          <w:rFonts w:ascii="Arial Narrow" w:hAnsi="Arial Narrow" w:cs="Arial"/>
          <w:i w:val="0"/>
        </w:rPr>
        <w:t>ГАЗОВ</w:t>
      </w:r>
      <w:r w:rsidR="00D742F8">
        <w:rPr>
          <w:rFonts w:ascii="Arial Narrow" w:hAnsi="Arial Narrow" w:cs="Arial"/>
          <w:i w:val="0"/>
        </w:rPr>
        <w:t>ОГО</w:t>
      </w:r>
      <w:r>
        <w:rPr>
          <w:rFonts w:ascii="Arial Narrow" w:hAnsi="Arial Narrow" w:cs="Arial"/>
          <w:i w:val="0"/>
        </w:rPr>
        <w:t xml:space="preserve"> КОМПРЕССОР</w:t>
      </w:r>
      <w:r w:rsidR="00D742F8">
        <w:rPr>
          <w:rFonts w:ascii="Arial Narrow" w:hAnsi="Arial Narrow" w:cs="Arial"/>
          <w:i w:val="0"/>
        </w:rPr>
        <w:t>А</w:t>
      </w:r>
      <w:r>
        <w:rPr>
          <w:rFonts w:ascii="Arial Narrow" w:hAnsi="Arial Narrow" w:cs="Arial"/>
          <w:i w:val="0"/>
        </w:rPr>
        <w:t xml:space="preserve"> ЭТАНОГО БЛОКА</w:t>
      </w:r>
    </w:p>
    <w:bookmarkEnd w:id="0"/>
    <w:p w14:paraId="2A620517" w14:textId="77777777" w:rsidR="00D54F62" w:rsidRDefault="00D54F62" w:rsidP="00D54F62"/>
    <w:p w14:paraId="0D6A1EFF" w14:textId="77777777" w:rsidR="00D54F62" w:rsidRDefault="00D54F62" w:rsidP="00D54F62"/>
    <w:p w14:paraId="3B33D5BC" w14:textId="77777777" w:rsidR="00D54F62" w:rsidRDefault="00D54F62" w:rsidP="00D54F62"/>
    <w:p w14:paraId="4E9B5082" w14:textId="77777777" w:rsidR="00D54F62" w:rsidRDefault="00D54F62" w:rsidP="00D54F62"/>
    <w:p w14:paraId="376C6272" w14:textId="77777777" w:rsidR="00D54F62" w:rsidRDefault="00D54F62" w:rsidP="00D54F62"/>
    <w:p w14:paraId="54097360" w14:textId="77777777" w:rsidR="00D54F62" w:rsidRDefault="00D54F62" w:rsidP="00D54F62"/>
    <w:p w14:paraId="099BFA0D" w14:textId="77777777" w:rsidR="00D54F62" w:rsidRDefault="00D54F62" w:rsidP="00D54F62"/>
    <w:p w14:paraId="3FD485D6" w14:textId="77777777" w:rsidR="00D54F62" w:rsidRDefault="00D54F62" w:rsidP="00D54F62"/>
    <w:p w14:paraId="571F36A9" w14:textId="77777777" w:rsidR="00D54F62" w:rsidRDefault="00D54F62" w:rsidP="00D54F62"/>
    <w:p w14:paraId="6380DC04" w14:textId="77777777" w:rsidR="00D54F62" w:rsidRDefault="00D54F62" w:rsidP="00D54F62"/>
    <w:p w14:paraId="6185717F" w14:textId="77777777" w:rsidR="00D54F62" w:rsidRDefault="00D54F62" w:rsidP="00D54F62"/>
    <w:p w14:paraId="5760127E" w14:textId="77777777" w:rsidR="00D54F62" w:rsidRDefault="00D54F62" w:rsidP="00D54F62"/>
    <w:p w14:paraId="1BB24132" w14:textId="77777777" w:rsidR="00D54F62" w:rsidRDefault="00D54F62" w:rsidP="00D54F62"/>
    <w:p w14:paraId="207BD157" w14:textId="77777777" w:rsidR="00D54F62" w:rsidRDefault="00D54F62" w:rsidP="00D54F62"/>
    <w:p w14:paraId="491AB698" w14:textId="77777777" w:rsidR="00D54F62" w:rsidRDefault="00D54F62" w:rsidP="00D54F62"/>
    <w:p w14:paraId="20DBC3B5" w14:textId="77777777" w:rsidR="00D54F62" w:rsidRDefault="00D54F62" w:rsidP="00D54F62"/>
    <w:p w14:paraId="29EFAC1B" w14:textId="77777777" w:rsidR="00D54F62" w:rsidRDefault="00D54F62" w:rsidP="00D54F62"/>
    <w:p w14:paraId="6AAA47DF" w14:textId="77777777" w:rsidR="00D54F62" w:rsidRDefault="00D54F62" w:rsidP="00D54F62"/>
    <w:p w14:paraId="21941B78" w14:textId="77777777" w:rsidR="00D54F62" w:rsidRDefault="00D54F62" w:rsidP="00D54F62"/>
    <w:p w14:paraId="49EE7BD2" w14:textId="77777777" w:rsidR="00D54F62" w:rsidRDefault="00D54F62" w:rsidP="00D54F62"/>
    <w:p w14:paraId="5D110E17" w14:textId="77777777" w:rsidR="00D54F62" w:rsidRDefault="00D54F62" w:rsidP="00D54F62"/>
    <w:p w14:paraId="72566A49" w14:textId="77777777" w:rsidR="00D54F62" w:rsidRDefault="00D54F62" w:rsidP="00D54F62"/>
    <w:p w14:paraId="78385BDE" w14:textId="77777777" w:rsidR="00D54F62" w:rsidRDefault="00D54F62" w:rsidP="00D54F62"/>
    <w:p w14:paraId="25293C7A" w14:textId="2620C2B1" w:rsidR="00D54F62" w:rsidRDefault="00D54F62" w:rsidP="00D54F62"/>
    <w:p w14:paraId="51D9CDDA" w14:textId="2BBAFDF6" w:rsidR="008C092A" w:rsidRDefault="008C092A" w:rsidP="00D54F62"/>
    <w:p w14:paraId="3FAD9112" w14:textId="00A33D0E" w:rsidR="008C092A" w:rsidRDefault="008C092A" w:rsidP="00D54F62"/>
    <w:p w14:paraId="1169E994" w14:textId="27327BAE" w:rsidR="008C092A" w:rsidRDefault="008C092A" w:rsidP="00D54F62"/>
    <w:p w14:paraId="1FD6D8DE" w14:textId="19784E5F" w:rsidR="008C092A" w:rsidRDefault="008C092A" w:rsidP="00D54F62"/>
    <w:p w14:paraId="3763532D" w14:textId="77777777" w:rsidR="008C092A" w:rsidRDefault="008C092A" w:rsidP="00D54F62"/>
    <w:p w14:paraId="3A01CC4B" w14:textId="77777777" w:rsidR="00D54F62" w:rsidRDefault="00D54F62" w:rsidP="00D54F62"/>
    <w:p w14:paraId="72072705" w14:textId="77777777" w:rsidR="00D54F62" w:rsidRDefault="00D54F62" w:rsidP="00D54F62"/>
    <w:p w14:paraId="1770D97D" w14:textId="77777777" w:rsidR="00D54F62" w:rsidRDefault="00D54F62" w:rsidP="00D54F62"/>
    <w:p w14:paraId="5F544ED3" w14:textId="77777777" w:rsidR="00D54F62" w:rsidRDefault="00D54F62" w:rsidP="00D54F62"/>
    <w:p w14:paraId="4060DA41" w14:textId="77777777" w:rsidR="00D54F62" w:rsidRDefault="00D54F62" w:rsidP="00D54F62"/>
    <w:p w14:paraId="5EA1D524" w14:textId="77777777" w:rsidR="00D54F62" w:rsidRDefault="00D54F62" w:rsidP="00D54F62"/>
    <w:p w14:paraId="017AA4A4" w14:textId="77777777" w:rsidR="00D54F62" w:rsidRDefault="00D54F62" w:rsidP="00D54F62"/>
    <w:p w14:paraId="590AE3E5" w14:textId="77777777" w:rsidR="00D54F62" w:rsidRDefault="00D54F62" w:rsidP="00D54F62"/>
    <w:p w14:paraId="11D5AA80" w14:textId="77777777" w:rsidR="00D54F62" w:rsidRDefault="00D54F62" w:rsidP="00D54F62"/>
    <w:p w14:paraId="2EBB7A48" w14:textId="77777777" w:rsidR="008C092A" w:rsidRPr="003F3961" w:rsidRDefault="008C092A" w:rsidP="008C092A">
      <w:pPr>
        <w:tabs>
          <w:tab w:val="left" w:pos="1019"/>
        </w:tabs>
        <w:rPr>
          <w:rFonts w:ascii="Arial Narrow" w:hAnsi="Arial Narrow"/>
          <w:b/>
          <w:sz w:val="32"/>
          <w:szCs w:val="32"/>
        </w:rPr>
      </w:pPr>
    </w:p>
    <w:p w14:paraId="694EF219" w14:textId="170170B3" w:rsidR="008C092A" w:rsidRDefault="008C092A" w:rsidP="008C092A">
      <w:pPr>
        <w:jc w:val="center"/>
        <w:rPr>
          <w:rFonts w:ascii="Arial Narrow" w:hAnsi="Arial Narrow"/>
          <w:b/>
          <w:sz w:val="32"/>
          <w:szCs w:val="32"/>
        </w:rPr>
      </w:pPr>
      <w:r w:rsidRPr="00733088">
        <w:rPr>
          <w:rFonts w:ascii="Arial Narrow" w:hAnsi="Arial Narrow"/>
          <w:b/>
          <w:sz w:val="32"/>
          <w:szCs w:val="32"/>
        </w:rPr>
        <w:t>Содержание</w:t>
      </w:r>
    </w:p>
    <w:p w14:paraId="2D4D2FD6" w14:textId="0530F00D" w:rsidR="008C092A" w:rsidRDefault="008C092A" w:rsidP="008C092A">
      <w:pPr>
        <w:jc w:val="center"/>
        <w:rPr>
          <w:rFonts w:ascii="Arial Narrow" w:hAnsi="Arial Narrow"/>
          <w:b/>
          <w:sz w:val="32"/>
          <w:szCs w:val="32"/>
        </w:rPr>
      </w:pPr>
    </w:p>
    <w:p w14:paraId="4175C4E4" w14:textId="5E0F3212" w:rsidR="008C092A" w:rsidRDefault="008C092A" w:rsidP="008C092A">
      <w:pPr>
        <w:jc w:val="center"/>
        <w:rPr>
          <w:rFonts w:ascii="Arial Narrow" w:hAnsi="Arial Narrow"/>
          <w:b/>
          <w:sz w:val="32"/>
          <w:szCs w:val="32"/>
        </w:rPr>
      </w:pPr>
    </w:p>
    <w:p w14:paraId="0800D52D" w14:textId="22FEE3C2" w:rsidR="008C092A" w:rsidRDefault="008C092A" w:rsidP="008C092A">
      <w:pPr>
        <w:jc w:val="center"/>
        <w:rPr>
          <w:rFonts w:ascii="Arial Narrow" w:hAnsi="Arial Narrow"/>
          <w:b/>
          <w:sz w:val="32"/>
          <w:szCs w:val="32"/>
        </w:rPr>
      </w:pPr>
    </w:p>
    <w:p w14:paraId="27745D19" w14:textId="77777777" w:rsidR="008C092A" w:rsidRPr="007A474C" w:rsidRDefault="008C092A" w:rsidP="008C092A">
      <w:pPr>
        <w:jc w:val="center"/>
        <w:rPr>
          <w:rFonts w:ascii="Arial Narrow" w:hAnsi="Arial Narrow"/>
          <w:b/>
          <w:sz w:val="32"/>
          <w:szCs w:val="32"/>
        </w:rPr>
      </w:pPr>
    </w:p>
    <w:p w14:paraId="14AA9009" w14:textId="77777777" w:rsidR="008C092A" w:rsidRPr="008D3D5D" w:rsidRDefault="008C092A" w:rsidP="008C092A">
      <w:pPr>
        <w:pStyle w:val="11"/>
        <w:tabs>
          <w:tab w:val="right" w:leader="dot" w:pos="10196"/>
        </w:tabs>
        <w:rPr>
          <w:rFonts w:ascii="Arial Narrow" w:hAnsi="Arial Narrow"/>
          <w:noProof/>
          <w:sz w:val="24"/>
          <w:szCs w:val="24"/>
        </w:rPr>
      </w:pPr>
      <w:r w:rsidRPr="006E4C90">
        <w:rPr>
          <w:b/>
          <w:bCs/>
          <w:sz w:val="24"/>
          <w:szCs w:val="24"/>
        </w:rPr>
        <w:fldChar w:fldCharType="begin"/>
      </w:r>
      <w:r w:rsidRPr="006E4C90">
        <w:rPr>
          <w:b/>
          <w:bCs/>
          <w:sz w:val="24"/>
          <w:szCs w:val="24"/>
        </w:rPr>
        <w:instrText xml:space="preserve"> TOC \o "1-3" \h \z \u </w:instrText>
      </w:r>
      <w:r w:rsidRPr="006E4C90">
        <w:rPr>
          <w:b/>
          <w:bCs/>
          <w:sz w:val="24"/>
          <w:szCs w:val="24"/>
        </w:rPr>
        <w:fldChar w:fldCharType="separate"/>
      </w:r>
      <w:hyperlink w:anchor="_Toc95567760" w:history="1">
        <w:r w:rsidRPr="008D3D5D">
          <w:rPr>
            <w:rFonts w:ascii="Arial Narrow" w:hAnsi="Arial Narrow" w:cs="Arial"/>
            <w:sz w:val="24"/>
            <w:szCs w:val="24"/>
          </w:rPr>
          <w:t>Климатические условия на площадке</w:t>
        </w:r>
        <w:r w:rsidRPr="008D3D5D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Pr="008D3D5D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_Toc95567760 \h </w:instrText>
        </w:r>
        <w:r w:rsidRPr="008D3D5D">
          <w:rPr>
            <w:rFonts w:ascii="Arial Narrow" w:hAnsi="Arial Narrow"/>
            <w:noProof/>
            <w:webHidden/>
            <w:sz w:val="24"/>
            <w:szCs w:val="24"/>
          </w:rPr>
        </w:r>
        <w:r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Pr="008D3D5D">
          <w:rPr>
            <w:rFonts w:ascii="Arial Narrow" w:hAnsi="Arial Narrow"/>
            <w:noProof/>
            <w:webHidden/>
            <w:sz w:val="24"/>
            <w:szCs w:val="24"/>
          </w:rPr>
          <w:t>3</w:t>
        </w:r>
        <w:r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6E6472C6" w14:textId="32DFC322" w:rsidR="008C092A" w:rsidRPr="008D3D5D" w:rsidRDefault="003719A6" w:rsidP="008C092A">
      <w:pPr>
        <w:pStyle w:val="11"/>
        <w:tabs>
          <w:tab w:val="right" w:leader="dot" w:pos="10196"/>
        </w:tabs>
        <w:rPr>
          <w:rFonts w:ascii="Arial Narrow" w:hAnsi="Arial Narrow"/>
          <w:noProof/>
          <w:sz w:val="24"/>
          <w:szCs w:val="24"/>
        </w:rPr>
      </w:pPr>
      <w:hyperlink w:anchor="_Toc93400071" w:history="1">
        <w:r w:rsidR="008C092A" w:rsidRPr="008D3D5D">
          <w:rPr>
            <w:rStyle w:val="a8"/>
            <w:rFonts w:ascii="Arial Narrow" w:hAnsi="Arial Narrow" w:cs="Arial"/>
            <w:noProof/>
            <w:sz w:val="24"/>
            <w:szCs w:val="24"/>
          </w:rPr>
          <w:t>Сведения о агрегате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  <w:t>3</w:t>
        </w:r>
      </w:hyperlink>
    </w:p>
    <w:p w14:paraId="1E93F70A" w14:textId="77777777" w:rsidR="008C092A" w:rsidRPr="008D3D5D" w:rsidRDefault="003719A6" w:rsidP="008C092A">
      <w:pPr>
        <w:pStyle w:val="11"/>
        <w:tabs>
          <w:tab w:val="right" w:leader="dot" w:pos="10196"/>
        </w:tabs>
        <w:rPr>
          <w:rFonts w:ascii="Arial Narrow" w:hAnsi="Arial Narrow"/>
          <w:noProof/>
          <w:sz w:val="24"/>
          <w:szCs w:val="24"/>
        </w:rPr>
      </w:pPr>
      <w:hyperlink w:anchor="_Toc95567761" w:history="1">
        <w:r w:rsidR="008C092A" w:rsidRPr="008D3D5D">
          <w:rPr>
            <w:rStyle w:val="a8"/>
            <w:rFonts w:ascii="Arial Narrow" w:hAnsi="Arial Narrow"/>
            <w:noProof/>
            <w:sz w:val="24"/>
            <w:szCs w:val="24"/>
          </w:rPr>
          <w:t>Перекачиваемая среда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_Toc95567761 \h </w:instrTex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>3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2D78FDB2" w14:textId="77777777" w:rsidR="008C092A" w:rsidRPr="008D3D5D" w:rsidRDefault="003719A6" w:rsidP="008C092A">
      <w:pPr>
        <w:pStyle w:val="11"/>
        <w:tabs>
          <w:tab w:val="right" w:leader="dot" w:pos="10196"/>
        </w:tabs>
        <w:rPr>
          <w:rFonts w:ascii="Arial Narrow" w:hAnsi="Arial Narrow"/>
          <w:noProof/>
          <w:sz w:val="24"/>
          <w:szCs w:val="24"/>
        </w:rPr>
      </w:pPr>
      <w:hyperlink w:anchor="_Toc95567762" w:history="1">
        <w:r w:rsidR="008C092A" w:rsidRPr="008D3D5D">
          <w:rPr>
            <w:rStyle w:val="a8"/>
            <w:rFonts w:ascii="Arial Narrow" w:hAnsi="Arial Narrow"/>
            <w:noProof/>
            <w:sz w:val="24"/>
            <w:szCs w:val="24"/>
          </w:rPr>
          <w:t>Технические характеристики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_Toc95567762 \h </w:instrTex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>3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15A95EF2" w14:textId="77777777" w:rsidR="008C092A" w:rsidRPr="008D3D5D" w:rsidRDefault="003719A6" w:rsidP="008C092A">
      <w:pPr>
        <w:pStyle w:val="11"/>
        <w:tabs>
          <w:tab w:val="right" w:leader="dot" w:pos="10196"/>
        </w:tabs>
        <w:rPr>
          <w:rFonts w:ascii="Arial Narrow" w:hAnsi="Arial Narrow"/>
          <w:noProof/>
          <w:sz w:val="24"/>
          <w:szCs w:val="24"/>
        </w:rPr>
      </w:pPr>
      <w:hyperlink w:anchor="_Toc95567763" w:history="1">
        <w:r w:rsidR="008C092A" w:rsidRPr="008D3D5D">
          <w:rPr>
            <w:rStyle w:val="a8"/>
            <w:rFonts w:ascii="Arial Narrow" w:hAnsi="Arial Narrow"/>
            <w:noProof/>
            <w:sz w:val="24"/>
            <w:szCs w:val="24"/>
          </w:rPr>
          <w:t>Привод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  <w:t>3</w:t>
        </w:r>
      </w:hyperlink>
    </w:p>
    <w:p w14:paraId="1DAC361E" w14:textId="5308B221" w:rsidR="008C092A" w:rsidRPr="008D3D5D" w:rsidRDefault="003719A6" w:rsidP="008C092A">
      <w:pPr>
        <w:pStyle w:val="11"/>
        <w:tabs>
          <w:tab w:val="right" w:leader="dot" w:pos="10196"/>
        </w:tabs>
        <w:rPr>
          <w:rFonts w:ascii="Arial Narrow" w:hAnsi="Arial Narrow"/>
          <w:noProof/>
          <w:sz w:val="24"/>
          <w:szCs w:val="24"/>
        </w:rPr>
      </w:pPr>
      <w:hyperlink w:anchor="_Toc93400075" w:history="1">
        <w:r w:rsidR="008C092A" w:rsidRPr="008D3D5D">
          <w:rPr>
            <w:rStyle w:val="a8"/>
            <w:rFonts w:ascii="Arial Narrow" w:hAnsi="Arial Narrow" w:cs="Arial"/>
            <w:noProof/>
            <w:sz w:val="24"/>
            <w:szCs w:val="24"/>
          </w:rPr>
          <w:t>Требования к системе электропривода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E150C">
          <w:rPr>
            <w:rFonts w:ascii="Arial Narrow" w:hAnsi="Arial Narrow"/>
            <w:noProof/>
            <w:webHidden/>
            <w:sz w:val="24"/>
            <w:szCs w:val="24"/>
          </w:rPr>
          <w:t>4</w:t>
        </w:r>
      </w:hyperlink>
    </w:p>
    <w:p w14:paraId="72A4EC52" w14:textId="77777777" w:rsidR="008C092A" w:rsidRPr="008D3D5D" w:rsidRDefault="003719A6" w:rsidP="008C092A">
      <w:pPr>
        <w:pStyle w:val="11"/>
        <w:tabs>
          <w:tab w:val="right" w:leader="dot" w:pos="10196"/>
        </w:tabs>
        <w:rPr>
          <w:rStyle w:val="a8"/>
          <w:rFonts w:ascii="Arial Narrow" w:hAnsi="Arial Narrow"/>
          <w:noProof/>
          <w:sz w:val="24"/>
          <w:szCs w:val="24"/>
        </w:rPr>
      </w:pPr>
      <w:hyperlink w:anchor="_Toc93400076" w:history="1">
        <w:r w:rsidR="008C092A" w:rsidRPr="008D3D5D">
          <w:rPr>
            <w:rStyle w:val="a8"/>
            <w:rFonts w:ascii="Arial Narrow" w:hAnsi="Arial Narrow" w:cs="Arial"/>
            <w:noProof/>
            <w:sz w:val="24"/>
            <w:szCs w:val="24"/>
          </w:rPr>
          <w:t>Уплотнения вала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  <w:t>4</w:t>
        </w:r>
      </w:hyperlink>
    </w:p>
    <w:p w14:paraId="3C0AF44F" w14:textId="77777777" w:rsidR="008C092A" w:rsidRPr="008D3D5D" w:rsidRDefault="003719A6" w:rsidP="008C092A">
      <w:pPr>
        <w:pStyle w:val="11"/>
        <w:tabs>
          <w:tab w:val="right" w:leader="dot" w:pos="10196"/>
        </w:tabs>
        <w:rPr>
          <w:rFonts w:ascii="Arial Narrow" w:hAnsi="Arial Narrow"/>
          <w:noProof/>
          <w:sz w:val="24"/>
          <w:szCs w:val="24"/>
        </w:rPr>
      </w:pPr>
      <w:hyperlink w:anchor="_Toc95567764" w:history="1">
        <w:r w:rsidR="008C092A" w:rsidRPr="008D3D5D">
          <w:rPr>
            <w:rStyle w:val="a8"/>
            <w:rFonts w:ascii="Arial Narrow" w:hAnsi="Arial Narrow"/>
            <w:noProof/>
            <w:sz w:val="24"/>
            <w:szCs w:val="24"/>
          </w:rPr>
          <w:t>Дополнительные требования к поставке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begin"/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instrText xml:space="preserve"> PAGEREF _Toc95567764 \h </w:instrTex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separate"/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>4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fldChar w:fldCharType="end"/>
        </w:r>
      </w:hyperlink>
    </w:p>
    <w:p w14:paraId="0B4B518B" w14:textId="77777777" w:rsidR="008C092A" w:rsidRPr="008D3D5D" w:rsidRDefault="003719A6" w:rsidP="008C092A">
      <w:pPr>
        <w:pStyle w:val="11"/>
        <w:tabs>
          <w:tab w:val="right" w:leader="dot" w:pos="10196"/>
        </w:tabs>
        <w:rPr>
          <w:rFonts w:ascii="Arial Narrow" w:hAnsi="Arial Narrow"/>
          <w:noProof/>
          <w:sz w:val="24"/>
          <w:szCs w:val="24"/>
        </w:rPr>
      </w:pPr>
      <w:hyperlink w:anchor="_Toc95567767" w:history="1">
        <w:r w:rsidR="008C092A" w:rsidRPr="008D3D5D">
          <w:rPr>
            <w:rStyle w:val="a8"/>
            <w:rFonts w:ascii="Arial Narrow" w:hAnsi="Arial Narrow"/>
            <w:noProof/>
            <w:sz w:val="24"/>
            <w:szCs w:val="24"/>
          </w:rPr>
          <w:t>Особые требования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  <w:t>6</w:t>
        </w:r>
      </w:hyperlink>
    </w:p>
    <w:p w14:paraId="638408FA" w14:textId="6F56B132" w:rsidR="008C092A" w:rsidRPr="008D3D5D" w:rsidRDefault="003719A6" w:rsidP="008C092A">
      <w:pPr>
        <w:pStyle w:val="11"/>
        <w:tabs>
          <w:tab w:val="right" w:leader="dot" w:pos="10196"/>
        </w:tabs>
        <w:rPr>
          <w:rFonts w:ascii="Arial Narrow" w:hAnsi="Arial Narrow"/>
          <w:noProof/>
          <w:sz w:val="24"/>
          <w:szCs w:val="24"/>
        </w:rPr>
      </w:pPr>
      <w:hyperlink w:anchor="_Toc93400081" w:history="1">
        <w:r w:rsidR="008C092A" w:rsidRPr="008D3D5D">
          <w:rPr>
            <w:rStyle w:val="a8"/>
            <w:rFonts w:ascii="Arial Narrow" w:hAnsi="Arial Narrow"/>
            <w:noProof/>
            <w:sz w:val="24"/>
            <w:szCs w:val="24"/>
          </w:rPr>
          <w:t>Требования к силовому шкафу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D50D3D">
          <w:rPr>
            <w:rFonts w:ascii="Arial Narrow" w:hAnsi="Arial Narrow"/>
            <w:noProof/>
            <w:webHidden/>
            <w:sz w:val="24"/>
            <w:szCs w:val="24"/>
          </w:rPr>
          <w:t>7</w:t>
        </w:r>
      </w:hyperlink>
    </w:p>
    <w:p w14:paraId="5B594399" w14:textId="5C9ADC19" w:rsidR="008C092A" w:rsidRPr="008D3D5D" w:rsidRDefault="003719A6" w:rsidP="008C092A">
      <w:pPr>
        <w:pStyle w:val="11"/>
        <w:tabs>
          <w:tab w:val="right" w:leader="dot" w:pos="10196"/>
        </w:tabs>
        <w:rPr>
          <w:rFonts w:ascii="Arial Narrow" w:hAnsi="Arial Narrow"/>
          <w:noProof/>
          <w:sz w:val="24"/>
          <w:szCs w:val="24"/>
        </w:rPr>
      </w:pPr>
      <w:hyperlink w:anchor="_Toc95567768" w:history="1">
        <w:r w:rsidR="008C092A" w:rsidRPr="008D3D5D">
          <w:rPr>
            <w:rStyle w:val="a8"/>
            <w:rFonts w:ascii="Arial Narrow" w:hAnsi="Arial Narrow"/>
            <w:noProof/>
            <w:sz w:val="24"/>
            <w:szCs w:val="24"/>
          </w:rPr>
          <w:t>Требования к приборам КИПиА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F264C7" w:rsidRPr="008D3D5D">
          <w:rPr>
            <w:rFonts w:ascii="Arial Narrow" w:hAnsi="Arial Narrow"/>
            <w:noProof/>
            <w:webHidden/>
            <w:sz w:val="24"/>
            <w:szCs w:val="24"/>
          </w:rPr>
          <w:t>8</w:t>
        </w:r>
      </w:hyperlink>
    </w:p>
    <w:p w14:paraId="0A832A30" w14:textId="10E39690" w:rsidR="008C092A" w:rsidRPr="008D3D5D" w:rsidRDefault="003719A6" w:rsidP="008C092A">
      <w:pPr>
        <w:pStyle w:val="11"/>
        <w:tabs>
          <w:tab w:val="right" w:leader="dot" w:pos="10196"/>
        </w:tabs>
        <w:rPr>
          <w:rFonts w:ascii="Arial Narrow" w:hAnsi="Arial Narrow"/>
          <w:noProof/>
          <w:sz w:val="24"/>
          <w:szCs w:val="24"/>
        </w:rPr>
      </w:pPr>
      <w:hyperlink w:anchor="_Toc93400083" w:history="1">
        <w:r w:rsidR="008C092A" w:rsidRPr="008D3D5D">
          <w:rPr>
            <w:rStyle w:val="a8"/>
            <w:rFonts w:ascii="Arial Narrow" w:hAnsi="Arial Narrow"/>
            <w:noProof/>
            <w:sz w:val="24"/>
            <w:szCs w:val="24"/>
          </w:rPr>
          <w:t>Требования к кабелям КИП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</w:r>
        <w:r w:rsidR="00CB4572">
          <w:rPr>
            <w:rFonts w:ascii="Arial Narrow" w:hAnsi="Arial Narrow"/>
            <w:noProof/>
            <w:webHidden/>
            <w:sz w:val="24"/>
            <w:szCs w:val="24"/>
            <w:lang w:val="uz-Cyrl-UZ"/>
          </w:rPr>
          <w:t>9</w:t>
        </w:r>
      </w:hyperlink>
    </w:p>
    <w:p w14:paraId="4CFABB6E" w14:textId="66477ACD" w:rsidR="00D54F62" w:rsidRPr="008E150C" w:rsidRDefault="003719A6" w:rsidP="008E150C">
      <w:pPr>
        <w:pStyle w:val="11"/>
        <w:tabs>
          <w:tab w:val="right" w:leader="dot" w:pos="10196"/>
        </w:tabs>
        <w:rPr>
          <w:noProof/>
          <w:sz w:val="24"/>
          <w:szCs w:val="24"/>
        </w:rPr>
      </w:pPr>
      <w:hyperlink w:anchor="_Toc93400084" w:history="1">
        <w:r w:rsidR="008C092A" w:rsidRPr="008D3D5D">
          <w:rPr>
            <w:rStyle w:val="a8"/>
            <w:rFonts w:ascii="Arial Narrow" w:hAnsi="Arial Narrow"/>
            <w:noProof/>
            <w:sz w:val="24"/>
            <w:szCs w:val="24"/>
          </w:rPr>
          <w:t>Доставка оборудования на площадку строительства</w:t>
        </w:r>
        <w:r w:rsidR="008C092A" w:rsidRPr="008D3D5D">
          <w:rPr>
            <w:rFonts w:ascii="Arial Narrow" w:hAnsi="Arial Narrow"/>
            <w:noProof/>
            <w:webHidden/>
            <w:sz w:val="24"/>
            <w:szCs w:val="24"/>
          </w:rPr>
          <w:tab/>
          <w:t>9</w:t>
        </w:r>
      </w:hyperlink>
      <w:r w:rsidR="008C092A" w:rsidRPr="006E4C90">
        <w:rPr>
          <w:b/>
          <w:bCs/>
          <w:sz w:val="24"/>
          <w:szCs w:val="24"/>
        </w:rPr>
        <w:fldChar w:fldCharType="end"/>
      </w:r>
    </w:p>
    <w:tbl>
      <w:tblPr>
        <w:tblpPr w:leftFromText="180" w:rightFromText="180" w:bottomFromText="160" w:horzAnchor="margin" w:tblpXSpec="center" w:tblpY="671"/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4"/>
        <w:gridCol w:w="4852"/>
        <w:gridCol w:w="78"/>
        <w:gridCol w:w="4388"/>
      </w:tblGrid>
      <w:tr w:rsidR="00A871B0" w:rsidRPr="00FD23AC" w14:paraId="3D33D2E1" w14:textId="2AA407F0" w:rsidTr="008D3D5D">
        <w:trPr>
          <w:trHeight w:val="185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8090" w14:textId="586D315B" w:rsidR="00A871B0" w:rsidRPr="00FD23AC" w:rsidRDefault="00A871B0">
            <w:pPr>
              <w:pStyle w:val="1"/>
              <w:spacing w:before="0" w:after="0" w:line="256" w:lineRule="auto"/>
              <w:jc w:val="center"/>
              <w:rPr>
                <w:rFonts w:ascii="Arial Narrow" w:hAnsi="Arial Narrow" w:cs="Arial"/>
                <w:b w:val="0"/>
                <w:sz w:val="24"/>
                <w:szCs w:val="24"/>
              </w:rPr>
            </w:pPr>
            <w:r w:rsidRPr="00FD23AC">
              <w:rPr>
                <w:rFonts w:ascii="Arial Narrow" w:hAnsi="Arial Narrow"/>
                <w:b w:val="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C67F" w14:textId="77777777" w:rsidR="00A871B0" w:rsidRPr="00FD23AC" w:rsidRDefault="00A871B0" w:rsidP="00A871B0">
            <w:pPr>
              <w:jc w:val="center"/>
              <w:rPr>
                <w:rFonts w:ascii="Arial Narrow" w:hAnsi="Arial Narrow"/>
              </w:rPr>
            </w:pPr>
            <w:r w:rsidRPr="00FD23AC">
              <w:rPr>
                <w:rFonts w:ascii="Arial Narrow" w:hAnsi="Arial Narrow"/>
              </w:rPr>
              <w:t>Наименование параметра</w:t>
            </w:r>
          </w:p>
          <w:p w14:paraId="26675C98" w14:textId="4377C76F" w:rsidR="00A871B0" w:rsidRPr="00FD23AC" w:rsidRDefault="00A871B0" w:rsidP="00A871B0">
            <w:pPr>
              <w:pStyle w:val="1"/>
              <w:spacing w:before="0" w:after="0" w:line="256" w:lineRule="auto"/>
              <w:jc w:val="center"/>
              <w:rPr>
                <w:rFonts w:ascii="Arial Narrow" w:hAnsi="Arial Narrow" w:cs="Arial"/>
                <w:b w:val="0"/>
                <w:sz w:val="24"/>
                <w:szCs w:val="24"/>
              </w:rPr>
            </w:pPr>
            <w:r w:rsidRPr="00FD23AC">
              <w:rPr>
                <w:rFonts w:ascii="Arial Narrow" w:hAnsi="Arial Narrow"/>
                <w:b w:val="0"/>
                <w:sz w:val="24"/>
                <w:szCs w:val="24"/>
              </w:rPr>
              <w:t>(</w:t>
            </w:r>
            <w:proofErr w:type="gramStart"/>
            <w:r w:rsidRPr="00FD23AC">
              <w:rPr>
                <w:rFonts w:ascii="Arial Narrow" w:hAnsi="Arial Narrow"/>
                <w:b w:val="0"/>
                <w:sz w:val="24"/>
                <w:szCs w:val="24"/>
              </w:rPr>
              <w:t>характеристики</w:t>
            </w:r>
            <w:proofErr w:type="gramEnd"/>
            <w:r w:rsidRPr="00FD23AC">
              <w:rPr>
                <w:rFonts w:ascii="Arial Narrow" w:hAnsi="Arial Narrow"/>
                <w:b w:val="0"/>
                <w:sz w:val="24"/>
                <w:szCs w:val="24"/>
              </w:rPr>
              <w:t>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4505" w14:textId="6D11E45D" w:rsidR="00A871B0" w:rsidRPr="00FD23AC" w:rsidRDefault="00A871B0">
            <w:pPr>
              <w:pStyle w:val="1"/>
              <w:spacing w:before="0" w:after="0" w:line="256" w:lineRule="auto"/>
              <w:jc w:val="center"/>
              <w:rPr>
                <w:rFonts w:ascii="Arial Narrow" w:hAnsi="Arial Narrow" w:cs="Arial"/>
                <w:b w:val="0"/>
                <w:sz w:val="24"/>
                <w:szCs w:val="24"/>
              </w:rPr>
            </w:pPr>
            <w:r w:rsidRPr="00FD23AC">
              <w:rPr>
                <w:rFonts w:ascii="Arial Narrow" w:hAnsi="Arial Narrow"/>
                <w:b w:val="0"/>
                <w:sz w:val="24"/>
                <w:szCs w:val="24"/>
              </w:rPr>
              <w:t>Требования заказчика</w:t>
            </w:r>
          </w:p>
        </w:tc>
      </w:tr>
      <w:tr w:rsidR="00A871B0" w:rsidRPr="00FD23AC" w14:paraId="5E52664A" w14:textId="77777777" w:rsidTr="002C51CC">
        <w:trPr>
          <w:trHeight w:val="185"/>
        </w:trPr>
        <w:tc>
          <w:tcPr>
            <w:tcW w:w="9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822A" w14:textId="17446691" w:rsidR="008E150C" w:rsidRPr="00FD23AC" w:rsidRDefault="00A871B0" w:rsidP="00C62924">
            <w:pPr>
              <w:pStyle w:val="1"/>
              <w:spacing w:before="0" w:after="0" w:line="256" w:lineRule="auto"/>
              <w:jc w:val="center"/>
              <w:rPr>
                <w:rFonts w:ascii="Arial Narrow" w:hAnsi="Arial Narrow" w:cs="Arial"/>
                <w:b w:val="0"/>
                <w:sz w:val="24"/>
                <w:szCs w:val="24"/>
              </w:rPr>
            </w:pPr>
            <w:r w:rsidRPr="00FD23AC">
              <w:rPr>
                <w:rFonts w:ascii="Arial Narrow" w:hAnsi="Arial Narrow" w:cs="Arial"/>
                <w:b w:val="0"/>
                <w:sz w:val="24"/>
                <w:szCs w:val="24"/>
              </w:rPr>
              <w:t>Климатические условия на площадке</w:t>
            </w:r>
          </w:p>
        </w:tc>
      </w:tr>
      <w:tr w:rsidR="00D54F62" w:rsidRPr="00FD23AC" w14:paraId="504433D8" w14:textId="77777777" w:rsidTr="008D3D5D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164B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292B" w14:textId="77777777" w:rsidR="00D54F62" w:rsidRPr="00FD23AC" w:rsidRDefault="00D54F62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Абсолютно минимальная температура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91C01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Минус 25,8 ºC</w:t>
            </w:r>
          </w:p>
        </w:tc>
      </w:tr>
      <w:tr w:rsidR="00D54F62" w:rsidRPr="00FD23AC" w14:paraId="3A5B20CA" w14:textId="77777777" w:rsidTr="008D3D5D">
        <w:trPr>
          <w:trHeight w:val="5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CB5F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7D68D" w14:textId="77777777" w:rsidR="00D54F62" w:rsidRPr="00FD23AC" w:rsidRDefault="00D54F62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Температура наиболее холодных суток с обеспеченностью 0.98 по КМК 2.01.01-94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AD4C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Минус 15,0 ºC</w:t>
            </w:r>
          </w:p>
        </w:tc>
      </w:tr>
      <w:tr w:rsidR="00D54F62" w:rsidRPr="00FD23AC" w14:paraId="4D4E0081" w14:textId="77777777" w:rsidTr="008D3D5D">
        <w:trPr>
          <w:trHeight w:val="5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B99A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E2914" w14:textId="77777777" w:rsidR="00D54F62" w:rsidRPr="00FD23AC" w:rsidRDefault="00D54F62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Температура наиболее холодной пятидневки с обеспеченностью 0.92 по КМК 2.01.01-94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BFD4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Минус 15,0 ºC</w:t>
            </w:r>
          </w:p>
        </w:tc>
      </w:tr>
      <w:tr w:rsidR="00BF4609" w:rsidRPr="00FD23AC" w14:paraId="5953CAD9" w14:textId="77777777" w:rsidTr="008D3D5D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428F" w14:textId="77777777" w:rsidR="00BF4609" w:rsidRPr="00FD23AC" w:rsidRDefault="00BF4609" w:rsidP="00BF4609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43ECB" w14:textId="77777777" w:rsidR="00BF4609" w:rsidRPr="00FD23AC" w:rsidRDefault="00BF4609" w:rsidP="00BF4609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 xml:space="preserve">Абсолютно максимальная температура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9B93A" w14:textId="688CD5DF" w:rsidR="00BF4609" w:rsidRPr="00FD23AC" w:rsidRDefault="00BF4609" w:rsidP="00BF4609">
            <w:pPr>
              <w:spacing w:line="256" w:lineRule="auto"/>
              <w:jc w:val="center"/>
              <w:rPr>
                <w:rFonts w:ascii="Arial Narrow" w:hAnsi="Arial Narrow" w:cs="Arial"/>
                <w:color w:val="FF0000"/>
                <w:lang w:eastAsia="en-US"/>
              </w:rPr>
            </w:pPr>
            <w:r w:rsidRPr="00FD23AC">
              <w:rPr>
                <w:rFonts w:ascii="Arial Narrow" w:hAnsi="Arial Narrow"/>
              </w:rPr>
              <w:t>Плюс 42,2 ºC</w:t>
            </w:r>
          </w:p>
        </w:tc>
      </w:tr>
      <w:tr w:rsidR="00BF4609" w:rsidRPr="00FD23AC" w14:paraId="51486EBD" w14:textId="77777777" w:rsidTr="008D3D5D">
        <w:trPr>
          <w:trHeight w:val="5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CC6E" w14:textId="77777777" w:rsidR="00BF4609" w:rsidRPr="00FD23AC" w:rsidRDefault="00BF4609" w:rsidP="00BF4609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4A3DA" w14:textId="77777777" w:rsidR="00BF4609" w:rsidRPr="00FD23AC" w:rsidRDefault="00BF4609" w:rsidP="00BF4609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Средняя максимальная температура наиболее жаркого месяца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C0D4" w14:textId="16302595" w:rsidR="00BF4609" w:rsidRPr="00FD23AC" w:rsidRDefault="00BF4609" w:rsidP="00BF4609">
            <w:pPr>
              <w:spacing w:line="256" w:lineRule="auto"/>
              <w:jc w:val="center"/>
              <w:rPr>
                <w:rFonts w:ascii="Arial Narrow" w:hAnsi="Arial Narrow" w:cs="Arial"/>
                <w:color w:val="FF0000"/>
                <w:lang w:eastAsia="en-US"/>
              </w:rPr>
            </w:pPr>
            <w:r w:rsidRPr="00FD23AC">
              <w:rPr>
                <w:rFonts w:ascii="Arial Narrow" w:hAnsi="Arial Narrow"/>
              </w:rPr>
              <w:t>Плюс 34,3 ºC</w:t>
            </w:r>
          </w:p>
        </w:tc>
      </w:tr>
      <w:tr w:rsidR="00D54F62" w:rsidRPr="00FD23AC" w14:paraId="6BF286FE" w14:textId="77777777" w:rsidTr="008D3D5D">
        <w:trPr>
          <w:trHeight w:val="5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2DE3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4683" w14:textId="77777777" w:rsidR="00D54F62" w:rsidRPr="00FD23AC" w:rsidRDefault="00D54F62">
            <w:pPr>
              <w:pStyle w:val="Standard"/>
              <w:tabs>
                <w:tab w:val="right" w:pos="5171"/>
              </w:tabs>
              <w:snapToGrid w:val="0"/>
              <w:spacing w:line="256" w:lineRule="auto"/>
              <w:rPr>
                <w:rFonts w:ascii="Arial Narrow" w:hAnsi="Arial Narrow" w:cs="Arial"/>
                <w:szCs w:val="24"/>
                <w:lang w:eastAsia="en-US"/>
              </w:rPr>
            </w:pPr>
            <w:r w:rsidRPr="00FD23AC">
              <w:rPr>
                <w:rFonts w:ascii="Arial Narrow" w:hAnsi="Arial Narrow" w:cs="Arial"/>
                <w:szCs w:val="24"/>
                <w:lang w:eastAsia="en-US"/>
              </w:rPr>
              <w:t>Сейсмичность по 12-бальной шкале согласно КМК 02.01.03-96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02C2" w14:textId="77777777" w:rsidR="00D54F62" w:rsidRPr="00FD23AC" w:rsidRDefault="00D54F62">
            <w:pPr>
              <w:pStyle w:val="TableContents"/>
              <w:snapToGrid w:val="0"/>
              <w:spacing w:line="256" w:lineRule="auto"/>
              <w:jc w:val="center"/>
              <w:rPr>
                <w:rFonts w:ascii="Arial Narrow" w:hAnsi="Arial Narrow" w:cs="Arial"/>
                <w:szCs w:val="24"/>
                <w:highlight w:val="yellow"/>
                <w:lang w:eastAsia="en-US"/>
              </w:rPr>
            </w:pPr>
            <w:r w:rsidRPr="00FD23AC">
              <w:rPr>
                <w:rFonts w:ascii="Arial Narrow" w:hAnsi="Arial Narrow" w:cs="Arial"/>
                <w:szCs w:val="24"/>
                <w:lang w:eastAsia="en-US"/>
              </w:rPr>
              <w:t>8 баллов</w:t>
            </w:r>
          </w:p>
        </w:tc>
      </w:tr>
      <w:tr w:rsidR="00A871B0" w:rsidRPr="00FD23AC" w14:paraId="0201CE6E" w14:textId="77777777" w:rsidTr="00DF6C14">
        <w:trPr>
          <w:trHeight w:val="258"/>
        </w:trPr>
        <w:tc>
          <w:tcPr>
            <w:tcW w:w="9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092C" w14:textId="77777777" w:rsidR="00A871B0" w:rsidRPr="00FD23AC" w:rsidRDefault="00A871B0">
            <w:pPr>
              <w:pStyle w:val="1"/>
              <w:spacing w:before="0" w:after="0" w:line="256" w:lineRule="auto"/>
              <w:jc w:val="center"/>
              <w:rPr>
                <w:rFonts w:ascii="Arial Narrow" w:hAnsi="Arial Narrow" w:cs="Arial"/>
                <w:b w:val="0"/>
                <w:sz w:val="24"/>
                <w:szCs w:val="24"/>
              </w:rPr>
            </w:pPr>
            <w:bookmarkStart w:id="1" w:name="_Toc93400071"/>
            <w:r w:rsidRPr="00FD23AC">
              <w:rPr>
                <w:rFonts w:ascii="Arial Narrow" w:hAnsi="Arial Narrow" w:cs="Arial"/>
                <w:b w:val="0"/>
                <w:sz w:val="24"/>
                <w:szCs w:val="24"/>
              </w:rPr>
              <w:t>Сведения о компрессорном агрегате</w:t>
            </w:r>
            <w:bookmarkEnd w:id="1"/>
          </w:p>
        </w:tc>
      </w:tr>
      <w:tr w:rsidR="005F312B" w:rsidRPr="00FD23AC" w14:paraId="2B84EF7E" w14:textId="77777777" w:rsidTr="008D3D5D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0597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2B1A" w14:textId="77777777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Обозначение по схеме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6C98" w14:textId="2BD99652" w:rsidR="005F312B" w:rsidRPr="00FD23AC" w:rsidRDefault="005F312B" w:rsidP="005F312B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ГК-3</w:t>
            </w:r>
          </w:p>
        </w:tc>
      </w:tr>
      <w:tr w:rsidR="005F312B" w:rsidRPr="00FD23AC" w14:paraId="0CACC5B8" w14:textId="77777777" w:rsidTr="008D3D5D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7A4F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4F1C1" w14:textId="77777777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Количество заказываемого изделия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56C7" w14:textId="348AEC40" w:rsidR="005F312B" w:rsidRPr="00FD23AC" w:rsidRDefault="005F312B" w:rsidP="00767CCC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1 шт.</w:t>
            </w:r>
          </w:p>
        </w:tc>
      </w:tr>
      <w:tr w:rsidR="005F312B" w:rsidRPr="00FD23AC" w14:paraId="7B9A4545" w14:textId="77777777" w:rsidTr="008D3D5D">
        <w:trPr>
          <w:trHeight w:val="2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EAE0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74B4" w14:textId="77777777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Место установки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1BB7" w14:textId="3C39286D" w:rsidR="005F312B" w:rsidRPr="00FD23AC" w:rsidRDefault="005F312B" w:rsidP="005F312B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proofErr w:type="gramStart"/>
            <w:r w:rsidRPr="00FD23AC">
              <w:rPr>
                <w:rFonts w:ascii="Arial Narrow" w:hAnsi="Arial Narrow"/>
              </w:rPr>
              <w:t>В</w:t>
            </w:r>
            <w:r w:rsidRPr="00FD23AC">
              <w:rPr>
                <w:rFonts w:ascii="Arial Narrow" w:hAnsi="Arial Narrow"/>
                <w:lang w:val="uk-UA"/>
              </w:rPr>
              <w:t xml:space="preserve"> </w:t>
            </w:r>
            <w:r w:rsidRPr="00FD23AC">
              <w:rPr>
                <w:rFonts w:ascii="Arial Narrow" w:hAnsi="Arial Narrow"/>
              </w:rPr>
              <w:t xml:space="preserve"> помещении</w:t>
            </w:r>
            <w:proofErr w:type="gramEnd"/>
            <w:r w:rsidRPr="00FD23AC">
              <w:rPr>
                <w:rFonts w:ascii="Arial Narrow" w:hAnsi="Arial Narrow"/>
              </w:rPr>
              <w:t xml:space="preserve"> </w:t>
            </w:r>
          </w:p>
        </w:tc>
      </w:tr>
      <w:tr w:rsidR="005F312B" w:rsidRPr="00FD23AC" w14:paraId="0EA0DAE6" w14:textId="77777777" w:rsidTr="008D3D5D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69C4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6E3A" w14:textId="77777777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noProof/>
                <w:lang w:eastAsia="en-US"/>
              </w:rPr>
            </w:pPr>
            <w:r w:rsidRPr="00FD23AC">
              <w:rPr>
                <w:rFonts w:ascii="Arial Narrow" w:hAnsi="Arial Narrow" w:cs="Arial"/>
                <w:noProof/>
                <w:lang w:eastAsia="en-US"/>
              </w:rPr>
              <w:t xml:space="preserve">Требуется ли обогрев компрессора или его частей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81BC" w14:textId="0921E606" w:rsidR="005F312B" w:rsidRPr="00FD23AC" w:rsidRDefault="005F312B" w:rsidP="005F312B">
            <w:pPr>
              <w:spacing w:line="256" w:lineRule="auto"/>
              <w:jc w:val="center"/>
              <w:rPr>
                <w:rFonts w:ascii="Arial Narrow" w:hAnsi="Arial Narrow" w:cs="Arial"/>
                <w:noProof/>
                <w:lang w:eastAsia="en-US"/>
              </w:rPr>
            </w:pPr>
            <w:r w:rsidRPr="00FD23AC">
              <w:rPr>
                <w:rFonts w:ascii="Arial Narrow" w:hAnsi="Arial Narrow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DBB0E1F" wp14:editId="00EC6D18">
                      <wp:simplePos x="0" y="0"/>
                      <wp:positionH relativeFrom="column">
                        <wp:posOffset>1476772268</wp:posOffset>
                      </wp:positionH>
                      <wp:positionV relativeFrom="paragraph">
                        <wp:posOffset>-1316510634</wp:posOffset>
                      </wp:positionV>
                      <wp:extent cx="565150" cy="240030"/>
                      <wp:effectExtent l="0" t="0" r="635" b="190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5150" cy="240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C196DD7" w14:textId="77777777" w:rsidR="005F312B" w:rsidRPr="008C0361" w:rsidRDefault="005F312B" w:rsidP="00AF7C43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lang w:val="en-US"/>
                                    </w:rPr>
                                    <w:t>R1</w:t>
                                  </w:r>
                                  <w:r w:rsidRPr="004952D9">
                                    <w:rPr>
                                      <w:color w:val="FF0000"/>
                                    </w:rPr>
                                    <w:t>.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BB0E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16281.3pt;margin-top:-103662.25pt;width:44.5pt;height:1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56uswIAALg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" filled="f" stroked="f">
                      <v:textbox>
                        <w:txbxContent>
                          <w:p w14:paraId="2C196DD7" w14:textId="77777777" w:rsidR="005F312B" w:rsidRPr="008C0361" w:rsidRDefault="005F312B" w:rsidP="00AF7C4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R1</w:t>
                            </w:r>
                            <w:r w:rsidRPr="004952D9">
                              <w:rPr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23AC">
              <w:rPr>
                <w:rFonts w:ascii="Arial Narrow" w:hAnsi="Arial Narrow" w:cs="Arial"/>
                <w:noProof/>
              </w:rPr>
              <w:t>Не требуется</w:t>
            </w:r>
          </w:p>
        </w:tc>
      </w:tr>
      <w:tr w:rsidR="00D54F62" w:rsidRPr="00FD23AC" w14:paraId="31D448AF" w14:textId="77777777" w:rsidTr="008D3D5D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59D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3A61" w14:textId="77777777" w:rsidR="00D54F62" w:rsidRPr="00FD23AC" w:rsidRDefault="00D54F62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Срок службы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38CFB" w14:textId="3C53407D" w:rsidR="00D54F62" w:rsidRPr="00FD23AC" w:rsidRDefault="00D54F62" w:rsidP="003000B5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 xml:space="preserve">Не менее </w:t>
            </w:r>
            <w:r w:rsidR="00BF4609" w:rsidRPr="00FD23AC">
              <w:rPr>
                <w:rFonts w:ascii="Arial Narrow" w:hAnsi="Arial Narrow" w:cs="Arial"/>
                <w:lang w:eastAsia="en-US"/>
              </w:rPr>
              <w:t>20</w:t>
            </w:r>
            <w:r w:rsidR="000E48D6" w:rsidRPr="00FD23AC">
              <w:rPr>
                <w:rFonts w:ascii="Arial Narrow" w:hAnsi="Arial Narrow" w:cs="Arial"/>
                <w:lang w:eastAsia="en-US"/>
              </w:rPr>
              <w:t xml:space="preserve"> </w:t>
            </w:r>
            <w:r w:rsidRPr="00FD23AC">
              <w:rPr>
                <w:rFonts w:ascii="Arial Narrow" w:hAnsi="Arial Narrow" w:cs="Arial"/>
                <w:lang w:eastAsia="en-US"/>
              </w:rPr>
              <w:t>лет</w:t>
            </w:r>
          </w:p>
        </w:tc>
      </w:tr>
      <w:tr w:rsidR="00D54F62" w:rsidRPr="00FD23AC" w14:paraId="1D1F67AD" w14:textId="77777777" w:rsidTr="008D3D5D">
        <w:trPr>
          <w:trHeight w:val="5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30B3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15AC" w14:textId="77777777" w:rsidR="00D54F62" w:rsidRPr="00FD23AC" w:rsidRDefault="00D54F62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Климатическое исполнение, категория размещения по ГОСТ 15150-69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4EBD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val="uk-UA" w:eastAsia="en-US"/>
              </w:rPr>
            </w:pPr>
            <w:r w:rsidRPr="00FD23AC">
              <w:rPr>
                <w:rFonts w:ascii="Arial Narrow" w:hAnsi="Arial Narrow" w:cs="Arial"/>
                <w:lang w:val="uk-UA" w:eastAsia="en-US"/>
              </w:rPr>
              <w:t>У3</w:t>
            </w:r>
          </w:p>
        </w:tc>
      </w:tr>
      <w:tr w:rsidR="00D54F62" w:rsidRPr="00FD23AC" w14:paraId="5FA22B19" w14:textId="77777777" w:rsidTr="008D3D5D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2878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6E85" w14:textId="77777777" w:rsidR="00D54F62" w:rsidRPr="00FD23AC" w:rsidRDefault="00D54F62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Класс взрывоопасности и зона размещения по ПУЭ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69F82" w14:textId="17A7FEF1" w:rsidR="00D54F62" w:rsidRPr="00FD23AC" w:rsidRDefault="005F312B">
            <w:pPr>
              <w:pStyle w:val="a3"/>
              <w:spacing w:line="256" w:lineRule="auto"/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  <w:lang w:val="uz-Cyrl-UZ" w:eastAsia="en-US"/>
              </w:rPr>
            </w:pPr>
            <w:r w:rsidRPr="00FD23AC">
              <w:rPr>
                <w:rFonts w:ascii="Arial Narrow" w:hAnsi="Arial Narrow" w:cs="Arial"/>
                <w:sz w:val="24"/>
                <w:szCs w:val="24"/>
                <w:lang w:eastAsia="en-US"/>
              </w:rPr>
              <w:t>В-</w:t>
            </w:r>
            <w:proofErr w:type="spellStart"/>
            <w:r w:rsidRPr="00FD23AC">
              <w:rPr>
                <w:rFonts w:ascii="Arial Narrow" w:hAnsi="Arial Narrow" w:cs="Arial"/>
                <w:sz w:val="24"/>
                <w:szCs w:val="24"/>
                <w:lang w:eastAsia="en-US"/>
              </w:rPr>
              <w:t>Iа</w:t>
            </w:r>
            <w:proofErr w:type="spellEnd"/>
          </w:p>
        </w:tc>
      </w:tr>
      <w:tr w:rsidR="00A871B0" w:rsidRPr="00FD23AC" w14:paraId="2D25F954" w14:textId="77777777" w:rsidTr="00C01544">
        <w:trPr>
          <w:trHeight w:val="238"/>
        </w:trPr>
        <w:tc>
          <w:tcPr>
            <w:tcW w:w="9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EF52" w14:textId="77777777" w:rsidR="00A871B0" w:rsidRPr="00FD23AC" w:rsidRDefault="00A871B0">
            <w:pPr>
              <w:pStyle w:val="1"/>
              <w:spacing w:before="0" w:line="256" w:lineRule="auto"/>
              <w:jc w:val="center"/>
              <w:rPr>
                <w:b w:val="0"/>
              </w:rPr>
            </w:pPr>
            <w:bookmarkStart w:id="2" w:name="_Toc93400072"/>
            <w:r w:rsidRPr="00FD23AC">
              <w:rPr>
                <w:rFonts w:ascii="Arial Narrow" w:hAnsi="Arial Narrow"/>
                <w:b w:val="0"/>
                <w:sz w:val="24"/>
                <w:szCs w:val="28"/>
              </w:rPr>
              <w:t>Сведения о перекачиваемой среде</w:t>
            </w:r>
            <w:bookmarkEnd w:id="2"/>
          </w:p>
        </w:tc>
      </w:tr>
      <w:tr w:rsidR="005F312B" w:rsidRPr="00FD23AC" w14:paraId="6DCBB86C" w14:textId="77777777" w:rsidTr="008D3D5D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CB82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F258" w14:textId="7F7127DF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Наименование перекачиваемой среды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1C0C" w14:textId="50307614" w:rsidR="005F312B" w:rsidRPr="00FD23AC" w:rsidRDefault="00D742F8" w:rsidP="00D742F8">
            <w:pPr>
              <w:spacing w:line="256" w:lineRule="auto"/>
              <w:jc w:val="center"/>
              <w:rPr>
                <w:rFonts w:ascii="Calibri" w:hAnsi="Calibri" w:cs="Calibri"/>
                <w:highlight w:val="yellow"/>
                <w:lang w:val="uz-Cyrl-UZ" w:eastAsia="en-US"/>
              </w:rPr>
            </w:pPr>
            <w:r w:rsidRPr="00FD23AC">
              <w:rPr>
                <w:rFonts w:ascii="Arial Narrow" w:hAnsi="Arial Narrow" w:cs="Arial"/>
              </w:rPr>
              <w:t xml:space="preserve">Углеводородный </w:t>
            </w:r>
            <w:r w:rsidR="005F312B" w:rsidRPr="00FD23AC">
              <w:rPr>
                <w:rFonts w:ascii="Arial Narrow" w:hAnsi="Arial Narrow" w:cs="Arial"/>
              </w:rPr>
              <w:t>газ</w:t>
            </w:r>
          </w:p>
        </w:tc>
      </w:tr>
      <w:tr w:rsidR="005F312B" w:rsidRPr="00FD23AC" w14:paraId="6198DC2E" w14:textId="77777777" w:rsidTr="008D3D5D">
        <w:trPr>
          <w:trHeight w:val="1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ECB0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F3AE" w14:textId="018B94B8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Температура на входе, °С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2895" w14:textId="1EE900C5" w:rsidR="005F312B" w:rsidRPr="00FD23AC" w:rsidRDefault="005F312B" w:rsidP="005F312B">
            <w:pPr>
              <w:spacing w:line="256" w:lineRule="auto"/>
              <w:jc w:val="center"/>
              <w:rPr>
                <w:rFonts w:ascii="Arial Narrow" w:hAnsi="Arial Narrow" w:cs="Arial"/>
                <w:lang w:val="uk-UA" w:eastAsia="en-US"/>
              </w:rPr>
            </w:pPr>
            <w:r w:rsidRPr="00FD23AC">
              <w:rPr>
                <w:rFonts w:ascii="Arial Narrow" w:hAnsi="Arial Narrow" w:cs="Arial"/>
                <w:lang w:val="uk-UA"/>
              </w:rPr>
              <w:t xml:space="preserve">Не </w:t>
            </w:r>
            <w:proofErr w:type="spellStart"/>
            <w:r w:rsidRPr="00FD23AC">
              <w:rPr>
                <w:rFonts w:ascii="Arial Narrow" w:hAnsi="Arial Narrow" w:cs="Arial"/>
                <w:lang w:val="uk-UA"/>
              </w:rPr>
              <w:t>более</w:t>
            </w:r>
            <w:proofErr w:type="spellEnd"/>
            <w:r w:rsidRPr="00FD23AC">
              <w:rPr>
                <w:rFonts w:ascii="Arial Narrow" w:hAnsi="Arial Narrow" w:cs="Arial"/>
                <w:lang w:val="uk-UA"/>
              </w:rPr>
              <w:t xml:space="preserve"> 35</w:t>
            </w:r>
          </w:p>
        </w:tc>
      </w:tr>
      <w:tr w:rsidR="005F312B" w:rsidRPr="00FD23AC" w14:paraId="71F1048E" w14:textId="77777777" w:rsidTr="008D3D5D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BAE2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58B5" w14:textId="0B52C410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Температура на выходе, °С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BABF" w14:textId="6975507B" w:rsidR="005F312B" w:rsidRPr="00FD23AC" w:rsidRDefault="005F312B" w:rsidP="005F312B">
            <w:pPr>
              <w:spacing w:line="256" w:lineRule="auto"/>
              <w:jc w:val="center"/>
              <w:rPr>
                <w:rFonts w:ascii="Arial Narrow" w:hAnsi="Arial Narrow" w:cs="Arial"/>
                <w:highlight w:val="yellow"/>
                <w:lang w:eastAsia="en-US"/>
              </w:rPr>
            </w:pPr>
            <w:r w:rsidRPr="00FD23AC">
              <w:rPr>
                <w:rFonts w:ascii="Arial Narrow" w:hAnsi="Arial Narrow" w:cs="Arial"/>
                <w:lang w:val="uk-UA"/>
              </w:rPr>
              <w:t>80</w:t>
            </w:r>
          </w:p>
        </w:tc>
      </w:tr>
      <w:tr w:rsidR="005F312B" w:rsidRPr="00FD23AC" w14:paraId="27A3A52C" w14:textId="77777777" w:rsidTr="008D3D5D">
        <w:trPr>
          <w:trHeight w:val="2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8C1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9B67" w14:textId="37FFF447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Плотность при температуре, кг/м</w:t>
            </w:r>
            <w:r w:rsidRPr="00FD23AC">
              <w:rPr>
                <w:rFonts w:ascii="Arial Narrow" w:hAnsi="Arial Narrow" w:cs="Arial"/>
                <w:vertAlign w:val="superscript"/>
              </w:rPr>
              <w:t>3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AAFB5" w14:textId="6659A36F" w:rsidR="005F312B" w:rsidRPr="00FD23AC" w:rsidRDefault="005F312B" w:rsidP="005F312B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1,570</w:t>
            </w:r>
          </w:p>
        </w:tc>
      </w:tr>
      <w:tr w:rsidR="005F312B" w:rsidRPr="00FD23AC" w14:paraId="677F2FD2" w14:textId="77777777" w:rsidTr="001D692E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4A79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D45B" w14:textId="7CA11BA6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Масс</w:t>
            </w:r>
            <w:proofErr w:type="gramStart"/>
            <w:r w:rsidRPr="00FD23AC">
              <w:rPr>
                <w:rFonts w:ascii="Arial Narrow" w:hAnsi="Arial Narrow" w:cs="Arial"/>
              </w:rPr>
              <w:t>. концентрация</w:t>
            </w:r>
            <w:proofErr w:type="gramEnd"/>
            <w:r w:rsidRPr="00FD23AC">
              <w:rPr>
                <w:rFonts w:ascii="Arial Narrow" w:hAnsi="Arial Narrow" w:cs="Arial"/>
              </w:rPr>
              <w:t xml:space="preserve"> Н</w:t>
            </w:r>
            <w:r w:rsidRPr="00FD23AC">
              <w:rPr>
                <w:rFonts w:ascii="Arial Narrow" w:hAnsi="Arial Narrow" w:cs="Arial"/>
                <w:vertAlign w:val="subscript"/>
              </w:rPr>
              <w:t>2</w:t>
            </w:r>
            <w:r w:rsidRPr="00FD23AC">
              <w:rPr>
                <w:rFonts w:ascii="Arial Narrow" w:hAnsi="Arial Narrow" w:cs="Arial"/>
              </w:rPr>
              <w:t>S в перекачиваемой среде, % масс.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47D14" w14:textId="0836987A" w:rsidR="005F312B" w:rsidRPr="00FD23AC" w:rsidRDefault="005F312B" w:rsidP="005F312B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proofErr w:type="gramStart"/>
            <w:r w:rsidRPr="00FD23AC">
              <w:rPr>
                <w:rFonts w:ascii="Arial Narrow" w:hAnsi="Arial Narrow" w:cs="Arial"/>
              </w:rPr>
              <w:t>до</w:t>
            </w:r>
            <w:proofErr w:type="gramEnd"/>
            <w:r w:rsidRPr="00FD23AC">
              <w:rPr>
                <w:rFonts w:ascii="Arial Narrow" w:hAnsi="Arial Narrow" w:cs="Arial"/>
              </w:rPr>
              <w:t xml:space="preserve"> 0,003 % масс</w:t>
            </w:r>
            <w:r w:rsidRPr="00FD23AC">
              <w:rPr>
                <w:rFonts w:ascii="Arial Narrow" w:hAnsi="Arial Narrow" w:cs="Arial"/>
                <w:color w:val="FF0000"/>
              </w:rPr>
              <w:t>.</w:t>
            </w:r>
          </w:p>
        </w:tc>
      </w:tr>
      <w:tr w:rsidR="005F312B" w:rsidRPr="00FD23AC" w14:paraId="4FFC8CFB" w14:textId="77777777" w:rsidTr="008D3D5D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FC93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59C3" w14:textId="31843179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Класс опасности по ГОСТ 12.1.007-76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56D2" w14:textId="376ACECB" w:rsidR="005F312B" w:rsidRPr="00FD23AC" w:rsidRDefault="005F312B" w:rsidP="005F312B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4</w:t>
            </w:r>
          </w:p>
        </w:tc>
      </w:tr>
      <w:tr w:rsidR="00A871B0" w:rsidRPr="00FD23AC" w14:paraId="62D32CA7" w14:textId="77777777" w:rsidTr="007D6921">
        <w:trPr>
          <w:trHeight w:val="65"/>
        </w:trPr>
        <w:tc>
          <w:tcPr>
            <w:tcW w:w="9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75C0" w14:textId="77777777" w:rsidR="00A871B0" w:rsidRPr="00FD23AC" w:rsidRDefault="00A871B0">
            <w:pPr>
              <w:pStyle w:val="1"/>
              <w:spacing w:before="0" w:line="256" w:lineRule="auto"/>
              <w:jc w:val="center"/>
              <w:rPr>
                <w:rFonts w:ascii="Arial Narrow" w:hAnsi="Arial Narrow"/>
                <w:b w:val="0"/>
                <w:sz w:val="28"/>
                <w:szCs w:val="28"/>
              </w:rPr>
            </w:pPr>
            <w:bookmarkStart w:id="3" w:name="_Toc93400073"/>
            <w:r w:rsidRPr="00FD23AC">
              <w:rPr>
                <w:rFonts w:ascii="Arial Narrow" w:hAnsi="Arial Narrow"/>
                <w:b w:val="0"/>
                <w:sz w:val="24"/>
                <w:szCs w:val="28"/>
              </w:rPr>
              <w:t>Технические характеристики</w:t>
            </w:r>
            <w:bookmarkEnd w:id="3"/>
          </w:p>
        </w:tc>
      </w:tr>
      <w:tr w:rsidR="005F312B" w:rsidRPr="00FD23AC" w14:paraId="72561D61" w14:textId="77777777" w:rsidTr="008D3D5D">
        <w:trPr>
          <w:trHeight w:val="2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DDB4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36D4" w14:textId="33D9BA2A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Давление на входе, не более, МПа (</w:t>
            </w:r>
            <w:proofErr w:type="spellStart"/>
            <w:r w:rsidRPr="00FD23AC">
              <w:rPr>
                <w:rFonts w:ascii="Arial Narrow" w:hAnsi="Arial Narrow" w:cs="Arial"/>
              </w:rPr>
              <w:t>абс</w:t>
            </w:r>
            <w:proofErr w:type="spellEnd"/>
            <w:r w:rsidRPr="00FD23AC">
              <w:rPr>
                <w:rFonts w:ascii="Arial Narrow" w:hAnsi="Arial Narrow" w:cs="Arial"/>
              </w:rPr>
              <w:t>.)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4732" w14:textId="7EE8585E" w:rsidR="005F312B" w:rsidRPr="00FD23AC" w:rsidRDefault="005F312B" w:rsidP="005F312B">
            <w:pPr>
              <w:spacing w:line="256" w:lineRule="auto"/>
              <w:jc w:val="center"/>
              <w:rPr>
                <w:rFonts w:ascii="Arial Narrow" w:hAnsi="Arial Narrow" w:cs="Arial"/>
                <w:lang w:val="uk-UA" w:eastAsia="en-US"/>
              </w:rPr>
            </w:pPr>
            <w:r w:rsidRPr="00FD23AC">
              <w:rPr>
                <w:rFonts w:ascii="Arial Narrow" w:hAnsi="Arial Narrow" w:cs="Arial"/>
              </w:rPr>
              <w:t>0,5-1,2</w:t>
            </w:r>
          </w:p>
        </w:tc>
      </w:tr>
      <w:tr w:rsidR="005F312B" w:rsidRPr="00FD23AC" w14:paraId="6E5C5046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390B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1F55" w14:textId="4EE24122" w:rsidR="005F312B" w:rsidRPr="00FD23AC" w:rsidRDefault="005F312B" w:rsidP="005F312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Давление на выходе, не более, МПа (изб.)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DCC88" w14:textId="14E4A86E" w:rsidR="005F312B" w:rsidRPr="00FD23AC" w:rsidRDefault="005F312B" w:rsidP="005F312B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3,9</w:t>
            </w:r>
          </w:p>
        </w:tc>
      </w:tr>
      <w:tr w:rsidR="005F312B" w:rsidRPr="00FD23AC" w14:paraId="560A0EB4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8995" w14:textId="77777777" w:rsidR="005F312B" w:rsidRPr="00FD23AC" w:rsidRDefault="005F312B" w:rsidP="005F312B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1894" w14:textId="5B32DEFC" w:rsidR="005F312B" w:rsidRPr="00FD23AC" w:rsidRDefault="005F312B" w:rsidP="005F312B">
            <w:pPr>
              <w:spacing w:line="256" w:lineRule="auto"/>
              <w:ind w:right="-66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color w:val="000000"/>
              </w:rPr>
              <w:t xml:space="preserve">Производительность, не менее </w:t>
            </w:r>
            <w:r w:rsidRPr="00FD23AC">
              <w:rPr>
                <w:rFonts w:ascii="Arial Narrow" w:hAnsi="Arial Narrow" w:cs="Arial"/>
              </w:rPr>
              <w:t>м</w:t>
            </w:r>
            <w:r w:rsidRPr="00FD23AC">
              <w:rPr>
                <w:rFonts w:ascii="Arial Narrow" w:hAnsi="Arial Narrow" w:cs="Arial"/>
                <w:vertAlign w:val="superscript"/>
              </w:rPr>
              <w:t>3</w:t>
            </w:r>
            <w:r w:rsidRPr="00FD23AC">
              <w:rPr>
                <w:rFonts w:ascii="Arial Narrow" w:hAnsi="Arial Narrow" w:cs="Arial"/>
              </w:rPr>
              <w:t>/мин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E4D8" w14:textId="4CF603DE" w:rsidR="005F312B" w:rsidRPr="00FD23AC" w:rsidRDefault="005F312B" w:rsidP="005F312B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</w:rPr>
              <w:t>3,1</w:t>
            </w:r>
          </w:p>
        </w:tc>
      </w:tr>
      <w:tr w:rsidR="00D54F62" w:rsidRPr="00FD23AC" w14:paraId="56F71000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003B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CC667" w14:textId="77777777" w:rsidR="00D54F62" w:rsidRPr="00FD23AC" w:rsidRDefault="00D54F62">
            <w:pPr>
              <w:spacing w:line="256" w:lineRule="auto"/>
              <w:rPr>
                <w:rFonts w:ascii="Arial Narrow" w:hAnsi="Arial Narrow" w:cs="Arial"/>
                <w:lang w:val="uk-UA"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 xml:space="preserve">Тип </w:t>
            </w:r>
            <w:r w:rsidR="00614A55" w:rsidRPr="00FD23AC">
              <w:rPr>
                <w:rFonts w:ascii="Arial Narrow" w:hAnsi="Arial Narrow" w:cs="Arial"/>
                <w:lang w:eastAsia="en-US"/>
              </w:rPr>
              <w:t xml:space="preserve">компрессора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825E" w14:textId="12CE65FD" w:rsidR="003E4A25" w:rsidRPr="00FD23AC" w:rsidRDefault="003E4A25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Поршневой 202ГПД</w:t>
            </w:r>
            <w:r w:rsidR="00D742F8" w:rsidRPr="00FD23AC">
              <w:rPr>
                <w:rFonts w:ascii="Arial Narrow" w:hAnsi="Arial Narrow" w:cs="Arial"/>
                <w:lang w:eastAsia="en-US"/>
              </w:rPr>
              <w:t>-9</w:t>
            </w:r>
          </w:p>
          <w:p w14:paraId="20A437A2" w14:textId="5E107DED" w:rsidR="00D54F62" w:rsidRPr="00FD23AC" w:rsidRDefault="003E4A25">
            <w:pPr>
              <w:spacing w:line="256" w:lineRule="auto"/>
              <w:jc w:val="center"/>
              <w:rPr>
                <w:rFonts w:ascii="Arial Narrow" w:hAnsi="Arial Narrow" w:cs="Arial"/>
                <w:lang w:val="uz-Cyrl-UZ" w:eastAsia="en-US"/>
              </w:rPr>
            </w:pPr>
            <w:r w:rsidRPr="00FD23AC">
              <w:rPr>
                <w:rFonts w:ascii="Arial Narrow" w:hAnsi="Arial Narrow" w:cs="Arial"/>
                <w:lang w:val="uz-Cyrl-UZ" w:eastAsia="en-US"/>
              </w:rPr>
              <w:t>(или аналог существующего компрессора )</w:t>
            </w:r>
          </w:p>
        </w:tc>
      </w:tr>
      <w:tr w:rsidR="00D54F62" w:rsidRPr="00FD23AC" w14:paraId="68D2E3A3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BB25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70E6" w14:textId="77777777" w:rsidR="00D54F62" w:rsidRPr="00FD23AC" w:rsidRDefault="00D54F62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Режим работы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2E6D" w14:textId="7D932E1C" w:rsidR="00D54F62" w:rsidRPr="00FD23AC" w:rsidRDefault="005D6FD6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П</w:t>
            </w:r>
            <w:r w:rsidR="00D54F62" w:rsidRPr="00FD23AC">
              <w:rPr>
                <w:rFonts w:ascii="Arial Narrow" w:hAnsi="Arial Narrow" w:cs="Arial"/>
                <w:lang w:eastAsia="en-US"/>
              </w:rPr>
              <w:t>остоянный</w:t>
            </w:r>
          </w:p>
        </w:tc>
      </w:tr>
      <w:tr w:rsidR="00A871B0" w:rsidRPr="00FD23AC" w14:paraId="1FE4479F" w14:textId="77777777" w:rsidTr="004A0B1D">
        <w:trPr>
          <w:trHeight w:val="248"/>
        </w:trPr>
        <w:tc>
          <w:tcPr>
            <w:tcW w:w="9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30CF" w14:textId="1E77BD3A" w:rsidR="008D3D5D" w:rsidRPr="00FD23AC" w:rsidRDefault="00A871B0" w:rsidP="005F312B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bookmarkStart w:id="4" w:name="_Toc93400074"/>
            <w:r w:rsidRPr="00FD23AC">
              <w:rPr>
                <w:rFonts w:ascii="Arial Narrow" w:hAnsi="Arial Narrow" w:cs="Arial"/>
                <w:lang w:eastAsia="en-US"/>
              </w:rPr>
              <w:t>Привод</w:t>
            </w:r>
            <w:bookmarkEnd w:id="4"/>
          </w:p>
        </w:tc>
      </w:tr>
      <w:tr w:rsidR="00D54F62" w:rsidRPr="00FD23AC" w14:paraId="4B929268" w14:textId="77777777" w:rsidTr="00D742F8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711C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0A8C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Марка электродвигателя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92B9" w14:textId="550117D8" w:rsidR="00D54F62" w:rsidRPr="00FD23AC" w:rsidRDefault="00D742F8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 xml:space="preserve">А2-101-88 </w:t>
            </w:r>
            <w:proofErr w:type="spellStart"/>
            <w:r w:rsidRPr="00FD23AC">
              <w:rPr>
                <w:rFonts w:ascii="Arial Narrow" w:hAnsi="Arial Narrow" w:cs="Arial"/>
                <w:lang w:eastAsia="en-US"/>
              </w:rPr>
              <w:t>синхрон</w:t>
            </w:r>
            <w:proofErr w:type="spellEnd"/>
          </w:p>
        </w:tc>
      </w:tr>
      <w:tr w:rsidR="00D54F62" w:rsidRPr="00FD23AC" w14:paraId="6A7EE318" w14:textId="77777777" w:rsidTr="00D742F8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7965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FAD3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Мощность при номинальной подаче, кВт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300C" w14:textId="4F681E6A" w:rsidR="00D54F62" w:rsidRPr="00FD23AC" w:rsidRDefault="00D742F8">
            <w:pPr>
              <w:spacing w:line="256" w:lineRule="auto"/>
              <w:jc w:val="center"/>
              <w:rPr>
                <w:rFonts w:ascii="Arial Narrow" w:hAnsi="Arial Narrow" w:cs="Arial"/>
                <w:lang w:val="uz-Cyrl-UZ" w:eastAsia="en-US"/>
              </w:rPr>
            </w:pPr>
            <w:r w:rsidRPr="00FD23AC">
              <w:rPr>
                <w:rFonts w:ascii="Arial Narrow" w:hAnsi="Arial Narrow" w:cs="Arial"/>
                <w:lang w:val="uz-Cyrl-UZ" w:eastAsia="en-US"/>
              </w:rPr>
              <w:t>75</w:t>
            </w:r>
          </w:p>
        </w:tc>
      </w:tr>
      <w:tr w:rsidR="00D54F62" w:rsidRPr="00FD23AC" w14:paraId="336631AE" w14:textId="77777777" w:rsidTr="00D742F8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0C67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887D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Частота вращения, об/мин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D850" w14:textId="6863BAC5" w:rsidR="00D54F62" w:rsidRPr="00FD23AC" w:rsidRDefault="00D742F8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750</w:t>
            </w:r>
          </w:p>
        </w:tc>
      </w:tr>
      <w:tr w:rsidR="00D54F62" w:rsidRPr="00FD23AC" w14:paraId="1FF47041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B806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CB9E4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Количество фаз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0F1C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3</w:t>
            </w:r>
          </w:p>
        </w:tc>
      </w:tr>
      <w:tr w:rsidR="00D54F62" w:rsidRPr="00FD23AC" w14:paraId="26247975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213C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F00C4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Напряжение, В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56B7" w14:textId="13613768" w:rsidR="00D54F62" w:rsidRPr="00FD23AC" w:rsidRDefault="005F312B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380</w:t>
            </w:r>
          </w:p>
        </w:tc>
      </w:tr>
      <w:tr w:rsidR="00D54F62" w:rsidRPr="00FD23AC" w14:paraId="17875724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4236" w14:textId="77777777" w:rsidR="00D54F62" w:rsidRPr="00FD23AC" w:rsidRDefault="00D54F62" w:rsidP="0090406A">
            <w:pPr>
              <w:numPr>
                <w:ilvl w:val="0"/>
                <w:numId w:val="1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011D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Частота сети, Гц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073CD" w14:textId="77777777" w:rsidR="00D54F62" w:rsidRPr="00FD23AC" w:rsidRDefault="00D54F62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50</w:t>
            </w:r>
          </w:p>
        </w:tc>
      </w:tr>
      <w:tr w:rsidR="00C62924" w:rsidRPr="00FD23AC" w14:paraId="14186679" w14:textId="77777777" w:rsidTr="00C62924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6449" w14:textId="7C9340EC" w:rsidR="00C62924" w:rsidRPr="00FD23AC" w:rsidRDefault="00C62924" w:rsidP="00C62924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8C68" w14:textId="77777777" w:rsidR="00C62924" w:rsidRPr="00FD23AC" w:rsidRDefault="00C62924" w:rsidP="00C62924">
            <w:pPr>
              <w:jc w:val="center"/>
              <w:rPr>
                <w:rFonts w:ascii="Arial Narrow" w:hAnsi="Arial Narrow"/>
              </w:rPr>
            </w:pPr>
            <w:r w:rsidRPr="00FD23AC">
              <w:rPr>
                <w:rFonts w:ascii="Arial Narrow" w:hAnsi="Arial Narrow"/>
              </w:rPr>
              <w:t>Наименование параметра</w:t>
            </w:r>
          </w:p>
          <w:p w14:paraId="5C8B0362" w14:textId="7000561C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/>
              </w:rPr>
              <w:t>(</w:t>
            </w:r>
            <w:proofErr w:type="gramStart"/>
            <w:r w:rsidRPr="00FD23AC">
              <w:rPr>
                <w:rFonts w:ascii="Arial Narrow" w:hAnsi="Arial Narrow"/>
              </w:rPr>
              <w:t>характеристики</w:t>
            </w:r>
            <w:proofErr w:type="gramEnd"/>
            <w:r w:rsidRPr="00FD23AC">
              <w:rPr>
                <w:rFonts w:ascii="Arial Narrow" w:hAnsi="Arial Narrow"/>
              </w:rPr>
              <w:t>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AFA6" w14:textId="57F45254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/>
              </w:rPr>
              <w:t>Требования заказчика</w:t>
            </w:r>
          </w:p>
        </w:tc>
      </w:tr>
      <w:tr w:rsidR="00F55A84" w:rsidRPr="00FD23AC" w14:paraId="730F9031" w14:textId="77777777" w:rsidTr="00712F67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C28A" w14:textId="382EA521" w:rsidR="00F55A84" w:rsidRPr="00FD23AC" w:rsidRDefault="00A8636B" w:rsidP="00C62924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31</w:t>
            </w:r>
          </w:p>
        </w:tc>
        <w:tc>
          <w:tcPr>
            <w:tcW w:w="9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04C4" w14:textId="389FCA3F" w:rsidR="00F55A84" w:rsidRPr="00F55A84" w:rsidRDefault="00F55A84" w:rsidP="00C62924">
            <w:pPr>
              <w:spacing w:line="25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Состав перекачиваемого газа </w:t>
            </w:r>
            <w:proofErr w:type="gramStart"/>
            <w:r>
              <w:rPr>
                <w:rFonts w:ascii="Arial Narrow" w:hAnsi="Arial Narrow"/>
              </w:rPr>
              <w:t>%:  С</w:t>
            </w:r>
            <w:proofErr w:type="gramEnd"/>
            <w:r>
              <w:rPr>
                <w:rFonts w:ascii="Arial Narrow" w:hAnsi="Arial Narrow"/>
              </w:rPr>
              <w:t>1=1,9 С2=14,8 С3=47,8 С4=35,3 Н</w:t>
            </w:r>
            <w:r>
              <w:rPr>
                <w:rFonts w:ascii="Arial Narrow" w:hAnsi="Arial Narrow"/>
                <w:vertAlign w:val="subscript"/>
              </w:rPr>
              <w:t>2</w:t>
            </w:r>
            <w:r>
              <w:rPr>
                <w:rFonts w:ascii="Arial Narrow" w:hAnsi="Arial Narrow"/>
              </w:rPr>
              <w:t>=0,2</w:t>
            </w:r>
          </w:p>
        </w:tc>
      </w:tr>
      <w:tr w:rsidR="00F55A84" w:rsidRPr="00FD23AC" w14:paraId="52651441" w14:textId="77777777" w:rsidTr="00C62924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8682" w14:textId="7081C584" w:rsidR="00F55A84" w:rsidRPr="00FD23AC" w:rsidRDefault="00A8636B" w:rsidP="00C62924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32</w:t>
            </w: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ED69" w14:textId="0AC6E353" w:rsidR="00F55A84" w:rsidRPr="00FD23AC" w:rsidRDefault="00F55A84" w:rsidP="00C6292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Габаритные размеры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D138" w14:textId="0B0B953D" w:rsidR="00F55A84" w:rsidRPr="00FD23AC" w:rsidRDefault="00F55A84" w:rsidP="00C62924">
            <w:pPr>
              <w:spacing w:line="25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1960х1300х2130</w:t>
            </w:r>
          </w:p>
        </w:tc>
      </w:tr>
      <w:tr w:rsidR="00C62924" w:rsidRPr="00FD23AC" w14:paraId="255BF609" w14:textId="77777777" w:rsidTr="00BB12B5">
        <w:trPr>
          <w:trHeight w:val="248"/>
        </w:trPr>
        <w:tc>
          <w:tcPr>
            <w:tcW w:w="9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6498" w14:textId="29509F64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Требования к системе электропривода компрессора</w:t>
            </w:r>
          </w:p>
        </w:tc>
      </w:tr>
      <w:tr w:rsidR="00C62924" w:rsidRPr="00FD23AC" w14:paraId="05A693EB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4E22" w14:textId="722E4ECA" w:rsidR="00C62924" w:rsidRPr="00FD23AC" w:rsidRDefault="00A8636B" w:rsidP="00A8636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33</w:t>
            </w: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32C3" w14:textId="14ED52D1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Изменение числа вращения вала компрессора преобразователем частоты, об/мин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4D77" w14:textId="6F8ECC7A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500</w:t>
            </w:r>
          </w:p>
        </w:tc>
      </w:tr>
      <w:tr w:rsidR="00C62924" w:rsidRPr="00FD23AC" w14:paraId="56AE3BAB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215A" w14:textId="6F272E82" w:rsidR="00C62924" w:rsidRPr="00FD23AC" w:rsidRDefault="00A8636B" w:rsidP="00A8636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34</w:t>
            </w: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4A79" w14:textId="05311605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Автоматический пуск после остановки при падении напряжения или кратковременном отключении электроснабжения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B017" w14:textId="47267976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Нет</w:t>
            </w:r>
          </w:p>
        </w:tc>
      </w:tr>
      <w:tr w:rsidR="00C62924" w:rsidRPr="00FD23AC" w14:paraId="1730971A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A261" w14:textId="4D3026A4" w:rsidR="00C62924" w:rsidRPr="00FD23AC" w:rsidRDefault="00A8636B" w:rsidP="00A8636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35</w:t>
            </w: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28D9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 xml:space="preserve">Автоматический запуск резерва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7DCDC" w14:textId="6F73E0AB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Нет</w:t>
            </w:r>
          </w:p>
        </w:tc>
      </w:tr>
      <w:tr w:rsidR="00C62924" w:rsidRPr="00FD23AC" w14:paraId="3126957F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763F" w14:textId="4B472D55" w:rsidR="00C62924" w:rsidRPr="00FD23AC" w:rsidRDefault="00A8636B" w:rsidP="00A8636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36</w:t>
            </w: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1266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 xml:space="preserve">Исполнение по </w:t>
            </w:r>
            <w:proofErr w:type="spellStart"/>
            <w:r w:rsidRPr="00FD23AC">
              <w:rPr>
                <w:rFonts w:ascii="Arial Narrow" w:hAnsi="Arial Narrow" w:cs="Arial"/>
                <w:lang w:eastAsia="en-US"/>
              </w:rPr>
              <w:t>взрывоз</w:t>
            </w:r>
            <w:bookmarkStart w:id="5" w:name="_GoBack"/>
            <w:bookmarkEnd w:id="5"/>
            <w:r w:rsidRPr="00FD23AC">
              <w:rPr>
                <w:rFonts w:ascii="Arial Narrow" w:hAnsi="Arial Narrow" w:cs="Arial"/>
                <w:lang w:eastAsia="en-US"/>
              </w:rPr>
              <w:t>ащите</w:t>
            </w:r>
            <w:proofErr w:type="spell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9FC8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1ExdIIВT3</w:t>
            </w:r>
          </w:p>
        </w:tc>
      </w:tr>
      <w:tr w:rsidR="00C62924" w:rsidRPr="00FD23AC" w14:paraId="1E5A7462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FACF" w14:textId="04A2E1DC" w:rsidR="00C62924" w:rsidRPr="00FD23AC" w:rsidRDefault="00A8636B" w:rsidP="00A8636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37</w:t>
            </w: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FB096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Степень защиты, IP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5F15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proofErr w:type="gramStart"/>
            <w:r w:rsidRPr="00FD23AC">
              <w:rPr>
                <w:rFonts w:ascii="Arial Narrow" w:hAnsi="Arial Narrow" w:cs="Arial"/>
                <w:lang w:eastAsia="en-US"/>
              </w:rPr>
              <w:t>не</w:t>
            </w:r>
            <w:proofErr w:type="gramEnd"/>
            <w:r w:rsidRPr="00FD23AC">
              <w:rPr>
                <w:rFonts w:ascii="Arial Narrow" w:hAnsi="Arial Narrow" w:cs="Arial"/>
                <w:lang w:eastAsia="en-US"/>
              </w:rPr>
              <w:t xml:space="preserve"> ниже IP</w:t>
            </w:r>
            <w:r w:rsidRPr="00FD23AC">
              <w:rPr>
                <w:rFonts w:ascii="Arial Narrow" w:hAnsi="Arial Narrow" w:cs="Arial"/>
                <w:lang w:val="uk-UA" w:eastAsia="en-US"/>
              </w:rPr>
              <w:t>5</w:t>
            </w:r>
            <w:r w:rsidRPr="00FD23AC">
              <w:rPr>
                <w:rFonts w:ascii="Arial Narrow" w:hAnsi="Arial Narrow" w:cs="Arial"/>
                <w:lang w:eastAsia="en-US"/>
              </w:rPr>
              <w:t xml:space="preserve">5 </w:t>
            </w:r>
          </w:p>
        </w:tc>
      </w:tr>
      <w:tr w:rsidR="00C62924" w:rsidRPr="00FD23AC" w14:paraId="60BCA1D2" w14:textId="77777777" w:rsidTr="000A0D99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9F95" w14:textId="77BF6F70" w:rsidR="00C62924" w:rsidRPr="00FD23AC" w:rsidRDefault="00A8636B" w:rsidP="00A8636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38</w:t>
            </w:r>
          </w:p>
        </w:tc>
        <w:tc>
          <w:tcPr>
            <w:tcW w:w="9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D1A6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bookmarkStart w:id="6" w:name="_Toc93400076"/>
            <w:r w:rsidRPr="00FD23AC">
              <w:rPr>
                <w:rFonts w:ascii="Arial Narrow" w:hAnsi="Arial Narrow" w:cs="Arial"/>
                <w:lang w:eastAsia="en-US"/>
              </w:rPr>
              <w:t>Уплотнения вала</w:t>
            </w:r>
            <w:bookmarkEnd w:id="6"/>
          </w:p>
        </w:tc>
      </w:tr>
      <w:tr w:rsidR="00C62924" w:rsidRPr="00FD23AC" w14:paraId="1A1CEBB5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F14C" w14:textId="06231693" w:rsidR="00C62924" w:rsidRPr="00FD23AC" w:rsidRDefault="00A8636B" w:rsidP="00A8636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39</w:t>
            </w: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BBAF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Уплотнение вала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28ED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Определяется Производителем</w:t>
            </w:r>
          </w:p>
        </w:tc>
      </w:tr>
      <w:tr w:rsidR="00C62924" w:rsidRPr="00FD23AC" w14:paraId="46D05F0C" w14:textId="77777777" w:rsidTr="008D3D5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4FE6" w14:textId="0B25B4B0" w:rsidR="00C62924" w:rsidRPr="00FD23AC" w:rsidRDefault="00A8636B" w:rsidP="00A8636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40</w:t>
            </w: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1FE5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 xml:space="preserve">Дополнительные требования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58E7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Шкаф силовой с коммутационной аппаратурой и системой плавного пуска</w:t>
            </w:r>
          </w:p>
        </w:tc>
      </w:tr>
      <w:tr w:rsidR="00C62924" w:rsidRPr="00FD23AC" w14:paraId="6E664893" w14:textId="77777777" w:rsidTr="000A0D99">
        <w:trPr>
          <w:trHeight w:val="248"/>
        </w:trPr>
        <w:tc>
          <w:tcPr>
            <w:tcW w:w="9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33FD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bookmarkStart w:id="7" w:name="_Toc93400077"/>
            <w:r w:rsidRPr="00FD23AC">
              <w:rPr>
                <w:rFonts w:ascii="Arial Narrow" w:hAnsi="Arial Narrow" w:cs="Arial"/>
                <w:lang w:eastAsia="en-US"/>
              </w:rPr>
              <w:t>Дополнительные требования к поставке</w:t>
            </w:r>
            <w:bookmarkEnd w:id="7"/>
          </w:p>
        </w:tc>
      </w:tr>
      <w:tr w:rsidR="00C62924" w:rsidRPr="00FD23AC" w14:paraId="784E9858" w14:textId="77777777" w:rsidTr="00B60FAC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1D2C" w14:textId="409168A7" w:rsidR="00C62924" w:rsidRPr="00FD23AC" w:rsidRDefault="00A8636B" w:rsidP="00A8636B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41</w:t>
            </w:r>
          </w:p>
        </w:tc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AFEDF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Комплектность поставки</w:t>
            </w:r>
          </w:p>
        </w:tc>
        <w:tc>
          <w:tcPr>
            <w:tcW w:w="4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7B58" w14:textId="77777777" w:rsidR="00C62924" w:rsidRPr="00FD23AC" w:rsidRDefault="00C62924" w:rsidP="00C62924">
            <w:pPr>
              <w:spacing w:line="256" w:lineRule="auto"/>
              <w:ind w:right="-102" w:firstLine="31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Компрессор в взрывозащищённом исполнении с электроприводом в сборе на общей раме в комплекте:</w:t>
            </w:r>
          </w:p>
          <w:p w14:paraId="3F92A641" w14:textId="77777777" w:rsidR="00D742F8" w:rsidRPr="00FD23AC" w:rsidRDefault="00C62924" w:rsidP="00FD23AC">
            <w:pPr>
              <w:pStyle w:val="a9"/>
              <w:numPr>
                <w:ilvl w:val="0"/>
                <w:numId w:val="14"/>
              </w:numPr>
              <w:spacing w:line="256" w:lineRule="auto"/>
              <w:ind w:left="113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 xml:space="preserve">Компрессорный агрегат должен эксплуатироваться </w:t>
            </w:r>
            <w:r w:rsidR="00D742F8" w:rsidRPr="00FD23AC">
              <w:rPr>
                <w:rFonts w:ascii="Arial Narrow" w:hAnsi="Arial Narrow" w:cs="Arial"/>
                <w:lang w:eastAsia="en-US"/>
              </w:rPr>
              <w:t>с</w:t>
            </w:r>
            <w:r w:rsidRPr="00FD23AC">
              <w:rPr>
                <w:rFonts w:ascii="Arial Narrow" w:hAnsi="Arial Narrow" w:cs="Arial"/>
                <w:lang w:eastAsia="en-US"/>
              </w:rPr>
              <w:t xml:space="preserve"> подач</w:t>
            </w:r>
            <w:r w:rsidR="00D742F8" w:rsidRPr="00FD23AC">
              <w:rPr>
                <w:rFonts w:ascii="Arial Narrow" w:hAnsi="Arial Narrow" w:cs="Arial"/>
                <w:lang w:eastAsia="en-US"/>
              </w:rPr>
              <w:t>ей</w:t>
            </w:r>
            <w:r w:rsidRPr="00FD23AC">
              <w:rPr>
                <w:rFonts w:ascii="Arial Narrow" w:hAnsi="Arial Narrow" w:cs="Arial"/>
                <w:lang w:eastAsia="en-US"/>
              </w:rPr>
              <w:t xml:space="preserve"> охлаждающей жидкости.</w:t>
            </w:r>
          </w:p>
          <w:p w14:paraId="2F628201" w14:textId="1D97EB2C" w:rsidR="00D742F8" w:rsidRPr="00FD23AC" w:rsidRDefault="00C62924" w:rsidP="00FD23AC">
            <w:pPr>
              <w:pStyle w:val="a9"/>
              <w:numPr>
                <w:ilvl w:val="0"/>
                <w:numId w:val="14"/>
              </w:numPr>
              <w:spacing w:line="256" w:lineRule="auto"/>
              <w:ind w:firstLine="173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Компрессоры оснащаются системами сигнализации и блокировок (агрегатными защитами), обеспечивающими их безопасную длительную эксплуатаци</w:t>
            </w:r>
            <w:r w:rsidR="00D742F8" w:rsidRPr="00FD23AC">
              <w:rPr>
                <w:rFonts w:ascii="Arial Narrow" w:hAnsi="Arial Narrow" w:cs="Arial"/>
                <w:lang w:eastAsia="en-US"/>
              </w:rPr>
              <w:t>ю в соответствии с инструкциями.</w:t>
            </w:r>
            <w:r w:rsidR="003D62E9">
              <w:rPr>
                <w:rFonts w:ascii="Arial Narrow" w:hAnsi="Arial Narrow" w:cs="Arial"/>
                <w:lang w:eastAsia="en-US"/>
              </w:rPr>
              <w:t xml:space="preserve"> </w:t>
            </w:r>
            <w:r w:rsidRPr="00FD23AC">
              <w:rPr>
                <w:rFonts w:ascii="Arial Narrow" w:hAnsi="Arial Narrow" w:cs="Arial"/>
                <w:lang w:eastAsia="en-US"/>
              </w:rPr>
              <w:t>Производителя по техническому обслуживанию и эксплуатации, нормативно-технической документацией. Окончательный объем автоматизации компрессорного агрегата определяется Производителем при обязательном согласовании с проектной организацией.</w:t>
            </w:r>
          </w:p>
          <w:p w14:paraId="7EB45304" w14:textId="77777777" w:rsidR="00FD23AC" w:rsidRPr="00FD23AC" w:rsidRDefault="00C62924" w:rsidP="00FD23AC">
            <w:pPr>
              <w:pStyle w:val="a9"/>
              <w:numPr>
                <w:ilvl w:val="0"/>
                <w:numId w:val="14"/>
              </w:numPr>
              <w:spacing w:line="256" w:lineRule="auto"/>
              <w:ind w:firstLine="173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Компрессорный агрегат должен комплектоваться:</w:t>
            </w:r>
          </w:p>
          <w:p w14:paraId="0A79D24A" w14:textId="66E1AAC6" w:rsidR="00C62924" w:rsidRPr="00FD23AC" w:rsidRDefault="00C62924" w:rsidP="00FD23AC">
            <w:pPr>
              <w:pStyle w:val="a9"/>
              <w:spacing w:line="256" w:lineRule="auto"/>
              <w:ind w:left="173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- масленкой постоянного уровня масла;</w:t>
            </w:r>
          </w:p>
          <w:p w14:paraId="7E8512DB" w14:textId="20E155D3" w:rsidR="00C62924" w:rsidRPr="00FD23AC" w:rsidRDefault="00C62924" w:rsidP="00C62924">
            <w:pPr>
              <w:spacing w:line="256" w:lineRule="auto"/>
              <w:ind w:firstLine="173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 xml:space="preserve">- ответными фланцами крепежными изделиями, спирально-навитыми прокладками (перед перевозкой штуцера должны быть </w:t>
            </w:r>
            <w:proofErr w:type="spellStart"/>
            <w:r w:rsidRPr="00FD23AC">
              <w:rPr>
                <w:rFonts w:ascii="Arial Narrow" w:hAnsi="Arial Narrow" w:cs="Arial"/>
                <w:lang w:eastAsia="en-US"/>
              </w:rPr>
              <w:t>отглушены</w:t>
            </w:r>
            <w:proofErr w:type="spellEnd"/>
            <w:r w:rsidRPr="00FD23AC">
              <w:rPr>
                <w:rFonts w:ascii="Arial Narrow" w:hAnsi="Arial Narrow" w:cs="Arial"/>
                <w:lang w:eastAsia="en-US"/>
              </w:rPr>
              <w:t>)</w:t>
            </w:r>
          </w:p>
          <w:p w14:paraId="523161AE" w14:textId="77777777" w:rsidR="00C62924" w:rsidRPr="00FD23AC" w:rsidRDefault="00C62924" w:rsidP="00C62924">
            <w:pPr>
              <w:spacing w:line="256" w:lineRule="auto"/>
              <w:ind w:firstLine="173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- ЗИП на 2 года эксплуатации;</w:t>
            </w:r>
          </w:p>
          <w:p w14:paraId="4B7D2F72" w14:textId="77777777" w:rsidR="00C62924" w:rsidRPr="00FD23AC" w:rsidRDefault="00C62924" w:rsidP="00C62924">
            <w:pPr>
              <w:spacing w:line="256" w:lineRule="auto"/>
              <w:ind w:firstLine="173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- ЗИП на пуско-наладочные работы;</w:t>
            </w:r>
          </w:p>
          <w:p w14:paraId="4AA6C474" w14:textId="77777777" w:rsidR="00C62924" w:rsidRPr="00FD23AC" w:rsidRDefault="00C62924" w:rsidP="00C62924">
            <w:pPr>
              <w:spacing w:line="256" w:lineRule="auto"/>
              <w:ind w:firstLine="173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- комплект фильтрующих элементов (если актуально, обязательно не менее 30% от имеющихся в изделии);</w:t>
            </w:r>
          </w:p>
          <w:p w14:paraId="7ACB70E0" w14:textId="77777777" w:rsidR="00C62924" w:rsidRPr="00FD23AC" w:rsidRDefault="00C62924" w:rsidP="00C62924">
            <w:pPr>
              <w:spacing w:line="256" w:lineRule="auto"/>
              <w:ind w:firstLine="173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lastRenderedPageBreak/>
              <w:t>- комплект элементов уплотнений (если актуально, обязательно 100% от имеющихся в изделии);</w:t>
            </w:r>
          </w:p>
          <w:p w14:paraId="69B6404D" w14:textId="77777777" w:rsidR="00C62924" w:rsidRPr="00FD23AC" w:rsidRDefault="00C62924" w:rsidP="00C62924">
            <w:pPr>
              <w:spacing w:line="256" w:lineRule="auto"/>
              <w:ind w:firstLine="173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 xml:space="preserve">- комплект ЗИП средств </w:t>
            </w:r>
            <w:proofErr w:type="spellStart"/>
            <w:r w:rsidRPr="00FD23AC">
              <w:rPr>
                <w:rFonts w:ascii="Arial Narrow" w:hAnsi="Arial Narrow" w:cs="Arial"/>
                <w:lang w:eastAsia="en-US"/>
              </w:rPr>
              <w:t>КИПиА</w:t>
            </w:r>
            <w:proofErr w:type="spellEnd"/>
            <w:r w:rsidRPr="00FD23AC">
              <w:rPr>
                <w:rFonts w:ascii="Arial Narrow" w:hAnsi="Arial Narrow" w:cs="Arial"/>
                <w:lang w:eastAsia="en-US"/>
              </w:rPr>
              <w:t xml:space="preserve"> (если актуально, обязательно не менее 10% от имеющихся в изделии);</w:t>
            </w:r>
          </w:p>
          <w:p w14:paraId="34ECB7A9" w14:textId="0327814C" w:rsidR="00C62924" w:rsidRPr="00FD23AC" w:rsidRDefault="00C62924" w:rsidP="00FD23AC">
            <w:pPr>
              <w:spacing w:line="256" w:lineRule="auto"/>
              <w:ind w:firstLine="173"/>
              <w:jc w:val="both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kern w:val="28"/>
                <w:lang w:eastAsia="en-US"/>
              </w:rPr>
              <w:t xml:space="preserve">- </w:t>
            </w:r>
            <w:r w:rsidRPr="00FD23AC">
              <w:rPr>
                <w:rFonts w:ascii="Arial Narrow" w:hAnsi="Arial Narrow" w:cs="Arial"/>
                <w:lang w:eastAsia="en-US"/>
              </w:rPr>
              <w:t xml:space="preserve">сопроводительной документацией в объеме, необходимом для монтажа и его безопасной эксплуатации, в </w:t>
            </w:r>
            <w:proofErr w:type="spellStart"/>
            <w:r w:rsidRPr="00FD23AC">
              <w:rPr>
                <w:rFonts w:ascii="Arial Narrow" w:hAnsi="Arial Narrow" w:cs="Arial"/>
                <w:lang w:eastAsia="en-US"/>
              </w:rPr>
              <w:t>т.ч</w:t>
            </w:r>
            <w:proofErr w:type="spellEnd"/>
            <w:r w:rsidRPr="00FD23AC">
              <w:rPr>
                <w:rFonts w:ascii="Arial Narrow" w:hAnsi="Arial Narrow" w:cs="Arial"/>
                <w:lang w:eastAsia="en-US"/>
              </w:rPr>
              <w:t>. техническим паспортом и руководством по эксплуатации на русском языке. Паспорт компрессора должен комплектоваться чертежами на быстро</w:t>
            </w:r>
            <w:r w:rsidR="003D62E9">
              <w:rPr>
                <w:rFonts w:ascii="Arial Narrow" w:hAnsi="Arial Narrow" w:cs="Arial"/>
                <w:lang w:eastAsia="en-US"/>
              </w:rPr>
              <w:t xml:space="preserve"> </w:t>
            </w:r>
            <w:r w:rsidRPr="00FD23AC">
              <w:rPr>
                <w:rFonts w:ascii="Arial Narrow" w:hAnsi="Arial Narrow" w:cs="Arial"/>
                <w:lang w:eastAsia="en-US"/>
              </w:rPr>
              <w:t>изнашиваемые детали.</w:t>
            </w:r>
          </w:p>
        </w:tc>
      </w:tr>
      <w:tr w:rsidR="00C62924" w:rsidRPr="00FD23AC" w14:paraId="2319251C" w14:textId="77777777" w:rsidTr="00B60FAC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72E2" w14:textId="77777777" w:rsidR="00C62924" w:rsidRPr="00FD23AC" w:rsidRDefault="00C62924" w:rsidP="00FD23AC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F50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B99A" w14:textId="77777777" w:rsidR="00C62924" w:rsidRPr="00FD23AC" w:rsidRDefault="00C62924" w:rsidP="00C62924">
            <w:p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</w:tr>
      <w:tr w:rsidR="00C62924" w:rsidRPr="00FD23AC" w14:paraId="47F2A83C" w14:textId="77777777" w:rsidTr="00B60FAC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66AF" w14:textId="77777777" w:rsidR="00C62924" w:rsidRPr="00FD23AC" w:rsidRDefault="00C62924" w:rsidP="00FD23AC">
            <w:pPr>
              <w:numPr>
                <w:ilvl w:val="0"/>
                <w:numId w:val="14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144D" w14:textId="498B9296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Размер подводящего трубопровода, мм</w:t>
            </w:r>
          </w:p>
        </w:tc>
        <w:tc>
          <w:tcPr>
            <w:tcW w:w="4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A7D0" w14:textId="34BA801D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val="uz-Cyrl-UZ" w:eastAsia="en-US"/>
              </w:rPr>
            </w:pPr>
            <w:r w:rsidRPr="00FD23AC">
              <w:rPr>
                <w:rFonts w:ascii="Arial Narrow" w:hAnsi="Arial Narrow" w:cs="Arial"/>
                <w:lang w:val="uz-Cyrl-UZ" w:eastAsia="en-US"/>
              </w:rPr>
              <w:t>Ду</w:t>
            </w:r>
            <w:r w:rsidRPr="00FD23AC">
              <w:rPr>
                <w:rFonts w:ascii="Arial Narrow" w:hAnsi="Arial Narrow"/>
                <w:lang w:val="uz-Cyrl-UZ" w:eastAsia="en-US"/>
              </w:rPr>
              <w:t xml:space="preserve"> 80</w:t>
            </w:r>
          </w:p>
        </w:tc>
      </w:tr>
      <w:tr w:rsidR="00C62924" w:rsidRPr="00FD23AC" w14:paraId="18541092" w14:textId="77777777" w:rsidTr="00B60FAC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DF30" w14:textId="77777777" w:rsidR="00C62924" w:rsidRPr="00FD23AC" w:rsidRDefault="00C62924" w:rsidP="00FD23AC">
            <w:pPr>
              <w:numPr>
                <w:ilvl w:val="0"/>
                <w:numId w:val="14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B02AA" w14:textId="4C14B81B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Размер отводящего трубопровода, мм</w:t>
            </w:r>
          </w:p>
        </w:tc>
        <w:tc>
          <w:tcPr>
            <w:tcW w:w="4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FF83" w14:textId="1B7FE9FB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val="uz-Cyrl-UZ" w:eastAsia="en-US"/>
              </w:rPr>
              <w:t>Ду</w:t>
            </w:r>
            <w:r w:rsidRPr="00FD23AC">
              <w:rPr>
                <w:rFonts w:ascii="Arial Narrow" w:hAnsi="Arial Narrow"/>
                <w:lang w:eastAsia="en-US"/>
              </w:rPr>
              <w:t xml:space="preserve"> 50</w:t>
            </w:r>
          </w:p>
        </w:tc>
      </w:tr>
      <w:tr w:rsidR="00C62924" w:rsidRPr="00FD23AC" w14:paraId="5FC3C53D" w14:textId="77777777" w:rsidTr="00B60FAC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6B8E" w14:textId="77777777" w:rsidR="00C62924" w:rsidRPr="00FD23AC" w:rsidRDefault="00C62924" w:rsidP="00FD23AC">
            <w:pPr>
              <w:numPr>
                <w:ilvl w:val="0"/>
                <w:numId w:val="14"/>
              </w:numPr>
              <w:spacing w:line="256" w:lineRule="auto"/>
              <w:rPr>
                <w:rFonts w:ascii="Arial Narrow" w:hAnsi="Arial Narrow" w:cs="Arial"/>
                <w:lang w:eastAsia="en-US"/>
              </w:rPr>
            </w:pPr>
          </w:p>
        </w:tc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72178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Материал присоединяемых трубопроводов</w:t>
            </w:r>
          </w:p>
        </w:tc>
        <w:tc>
          <w:tcPr>
            <w:tcW w:w="4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BCE3C" w14:textId="77777777" w:rsidR="00C62924" w:rsidRPr="00FD23AC" w:rsidRDefault="00C62924" w:rsidP="00C62924">
            <w:pPr>
              <w:spacing w:line="256" w:lineRule="auto"/>
              <w:jc w:val="center"/>
              <w:rPr>
                <w:rFonts w:ascii="Arial Narrow" w:hAnsi="Arial Narrow" w:cs="Arial"/>
                <w:lang w:eastAsia="en-US"/>
              </w:rPr>
            </w:pPr>
            <w:r w:rsidRPr="00FD23AC">
              <w:rPr>
                <w:rFonts w:ascii="Arial Narrow" w:hAnsi="Arial Narrow" w:cs="Arial"/>
                <w:lang w:eastAsia="en-US"/>
              </w:rPr>
              <w:t>Конструкционная углеродистая сталь 20</w:t>
            </w:r>
          </w:p>
        </w:tc>
      </w:tr>
    </w:tbl>
    <w:p w14:paraId="3DC4CF39" w14:textId="77777777" w:rsidR="00D54F62" w:rsidRPr="00FD23AC" w:rsidRDefault="00D54F62" w:rsidP="00D54F62"/>
    <w:p w14:paraId="424E97FF" w14:textId="77777777" w:rsidR="00836FFB" w:rsidRPr="00FD23AC" w:rsidRDefault="00836FFB" w:rsidP="00D54F62">
      <w:pPr>
        <w:pStyle w:val="1"/>
        <w:jc w:val="center"/>
        <w:rPr>
          <w:rFonts w:ascii="Arial Narrow" w:hAnsi="Arial Narrow"/>
          <w:b w:val="0"/>
          <w:sz w:val="28"/>
          <w:szCs w:val="28"/>
        </w:rPr>
      </w:pPr>
    </w:p>
    <w:p w14:paraId="4595367D" w14:textId="77777777" w:rsidR="00BF4609" w:rsidRPr="00FD23AC" w:rsidRDefault="00BF4609" w:rsidP="00D54F62">
      <w:pPr>
        <w:pStyle w:val="1"/>
        <w:jc w:val="center"/>
        <w:rPr>
          <w:rFonts w:ascii="Arial Narrow" w:hAnsi="Arial Narrow"/>
          <w:b w:val="0"/>
          <w:sz w:val="28"/>
          <w:szCs w:val="28"/>
        </w:rPr>
      </w:pPr>
    </w:p>
    <w:p w14:paraId="39E6D91B" w14:textId="77777777" w:rsidR="00BF4609" w:rsidRPr="00FD23AC" w:rsidRDefault="00BF4609" w:rsidP="00D54F62">
      <w:pPr>
        <w:pStyle w:val="1"/>
        <w:jc w:val="center"/>
        <w:rPr>
          <w:rFonts w:ascii="Arial Narrow" w:hAnsi="Arial Narrow"/>
          <w:b w:val="0"/>
          <w:sz w:val="28"/>
          <w:szCs w:val="28"/>
        </w:rPr>
      </w:pPr>
    </w:p>
    <w:p w14:paraId="5DC9D8E5" w14:textId="1DE0AE14" w:rsidR="00BF4609" w:rsidRPr="00FD23AC" w:rsidRDefault="00BF4609" w:rsidP="00D54F62">
      <w:pPr>
        <w:pStyle w:val="1"/>
        <w:jc w:val="center"/>
        <w:rPr>
          <w:rFonts w:ascii="Arial Narrow" w:hAnsi="Arial Narrow"/>
          <w:b w:val="0"/>
          <w:sz w:val="28"/>
          <w:szCs w:val="28"/>
        </w:rPr>
      </w:pPr>
    </w:p>
    <w:p w14:paraId="4F82ECB6" w14:textId="6CBFEBD7" w:rsidR="00BF4609" w:rsidRPr="00FD23AC" w:rsidRDefault="00BF4609" w:rsidP="003000B5"/>
    <w:p w14:paraId="669B24CC" w14:textId="59EAFDA3" w:rsidR="00480929" w:rsidRPr="00FD23AC" w:rsidRDefault="00480929" w:rsidP="003000B5"/>
    <w:p w14:paraId="0A0B56F0" w14:textId="77777777" w:rsidR="00D742F8" w:rsidRPr="00FD23AC" w:rsidRDefault="00D742F8" w:rsidP="003000B5"/>
    <w:p w14:paraId="7012E85C" w14:textId="77777777" w:rsidR="00D742F8" w:rsidRPr="00FD23AC" w:rsidRDefault="00D742F8" w:rsidP="003000B5"/>
    <w:p w14:paraId="206913F3" w14:textId="77777777" w:rsidR="00D742F8" w:rsidRPr="00FD23AC" w:rsidRDefault="00D742F8" w:rsidP="003000B5"/>
    <w:p w14:paraId="7A2F14EF" w14:textId="77777777" w:rsidR="00D742F8" w:rsidRPr="00FD23AC" w:rsidRDefault="00D742F8" w:rsidP="003000B5"/>
    <w:p w14:paraId="7B4315D9" w14:textId="77777777" w:rsidR="00D742F8" w:rsidRPr="00FD23AC" w:rsidRDefault="00D742F8" w:rsidP="003000B5"/>
    <w:p w14:paraId="57AA1DF1" w14:textId="77777777" w:rsidR="00D742F8" w:rsidRPr="00FD23AC" w:rsidRDefault="00D742F8" w:rsidP="003000B5"/>
    <w:p w14:paraId="7C9C6F65" w14:textId="77777777" w:rsidR="00D742F8" w:rsidRPr="00FD23AC" w:rsidRDefault="00D742F8" w:rsidP="00B60FAC">
      <w:pPr>
        <w:pStyle w:val="1"/>
        <w:rPr>
          <w:rFonts w:ascii="Arial Narrow" w:hAnsi="Arial Narrow"/>
          <w:b w:val="0"/>
          <w:sz w:val="28"/>
          <w:szCs w:val="28"/>
        </w:rPr>
      </w:pPr>
    </w:p>
    <w:p w14:paraId="5C29E6C1" w14:textId="2A0062A8" w:rsidR="00D54F62" w:rsidRPr="00FD23AC" w:rsidRDefault="00D54F62" w:rsidP="00D54F62">
      <w:pPr>
        <w:pStyle w:val="1"/>
        <w:jc w:val="center"/>
        <w:rPr>
          <w:rFonts w:ascii="Arial Narrow" w:hAnsi="Arial Narrow"/>
          <w:b w:val="0"/>
          <w:sz w:val="28"/>
          <w:szCs w:val="28"/>
        </w:rPr>
      </w:pPr>
      <w:r w:rsidRPr="00FD23AC">
        <w:rPr>
          <w:rFonts w:ascii="Arial Narrow" w:hAnsi="Arial Narrow"/>
          <w:b w:val="0"/>
          <w:sz w:val="28"/>
          <w:szCs w:val="28"/>
        </w:rPr>
        <w:t>Особые требования</w:t>
      </w:r>
    </w:p>
    <w:p w14:paraId="1449728E" w14:textId="77777777" w:rsidR="00D54F62" w:rsidRPr="00FD23AC" w:rsidRDefault="00D54F62" w:rsidP="00D54F62">
      <w:pPr>
        <w:numPr>
          <w:ilvl w:val="0"/>
          <w:numId w:val="4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Техническая документация на оборудование должна соответствовать требованиям нормативной документации, предъявляемым к проектированию нефтегазовых объектов и быть применимой к требованиям Государственных органов Узбекистана. </w:t>
      </w:r>
    </w:p>
    <w:p w14:paraId="60BC6835" w14:textId="0E7885C9" w:rsidR="00D54F62" w:rsidRPr="00FD23AC" w:rsidRDefault="00D54F62" w:rsidP="00D54F62">
      <w:pPr>
        <w:numPr>
          <w:ilvl w:val="0"/>
          <w:numId w:val="4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Конструкция оборудования должна исключать возможность его само</w:t>
      </w:r>
      <w:r w:rsidR="003D62E9">
        <w:rPr>
          <w:rFonts w:ascii="Arial Narrow" w:hAnsi="Arial Narrow"/>
        </w:rPr>
        <w:t xml:space="preserve"> </w:t>
      </w:r>
      <w:r w:rsidRPr="00FD23AC">
        <w:rPr>
          <w:rFonts w:ascii="Arial Narrow" w:hAnsi="Arial Narrow"/>
        </w:rPr>
        <w:t>опрокидывания во время монтажа.</w:t>
      </w:r>
    </w:p>
    <w:p w14:paraId="36F6A30E" w14:textId="77777777" w:rsidR="00D54F62" w:rsidRPr="00FD23AC" w:rsidRDefault="00D54F62" w:rsidP="00D54F62">
      <w:pPr>
        <w:numPr>
          <w:ilvl w:val="0"/>
          <w:numId w:val="4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Материальное исполнение оборудования определяет завод изготовитель.</w:t>
      </w:r>
    </w:p>
    <w:p w14:paraId="2EDA15D8" w14:textId="77777777" w:rsidR="00D54F62" w:rsidRPr="00FD23AC" w:rsidRDefault="00D54F62" w:rsidP="00D54F62">
      <w:pPr>
        <w:numPr>
          <w:ilvl w:val="0"/>
          <w:numId w:val="4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В оборудовании, должны применяться фланцы приварные встык.</w:t>
      </w:r>
    </w:p>
    <w:p w14:paraId="7F84DD6D" w14:textId="2866E554" w:rsidR="00D54F62" w:rsidRPr="00FD23AC" w:rsidRDefault="00D54F62" w:rsidP="00D54F62">
      <w:pPr>
        <w:numPr>
          <w:ilvl w:val="0"/>
          <w:numId w:val="4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Поставляемое оборудование должно быть новым, не бывшим в употреблении и отвечать современным требованиям по техническим характеристикам, экономичности, надежности и соответствовать по материальному исполнению условиям эксплуатации и характеристикам рабочей среды (состав, температура) и обеспечивать требуемый срок службы</w:t>
      </w:r>
      <w:r w:rsidR="003D62E9">
        <w:rPr>
          <w:rFonts w:ascii="Arial Narrow" w:hAnsi="Arial Narrow"/>
        </w:rPr>
        <w:t xml:space="preserve"> </w:t>
      </w:r>
      <w:r w:rsidRPr="00FD23AC">
        <w:rPr>
          <w:rFonts w:ascii="Arial Narrow" w:hAnsi="Arial Narrow"/>
        </w:rPr>
        <w:t>оборудования.</w:t>
      </w:r>
    </w:p>
    <w:p w14:paraId="272F9643" w14:textId="77777777" w:rsidR="00D54F62" w:rsidRPr="00FD23AC" w:rsidRDefault="00D54F62" w:rsidP="00D54F62">
      <w:pPr>
        <w:numPr>
          <w:ilvl w:val="0"/>
          <w:numId w:val="4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Границы поставки:</w:t>
      </w:r>
    </w:p>
    <w:p w14:paraId="67A43EF6" w14:textId="77777777" w:rsidR="00D54F62" w:rsidRPr="00FD23AC" w:rsidRDefault="00D54F62" w:rsidP="00D54F62">
      <w:p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- ответный фланец на входных/выходных штуцеров;</w:t>
      </w:r>
    </w:p>
    <w:p w14:paraId="23104D2B" w14:textId="77777777" w:rsidR="00D54F62" w:rsidRPr="00FD23AC" w:rsidRDefault="00D54F62" w:rsidP="00D54F62">
      <w:p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- шкаф в взрывозащищенном исполнении для организации защит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ного агрегата, установленный по месту.</w:t>
      </w:r>
    </w:p>
    <w:p w14:paraId="436D3061" w14:textId="77777777" w:rsidR="00D54F62" w:rsidRPr="00FD23AC" w:rsidRDefault="00D54F62" w:rsidP="00D54F62">
      <w:pPr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Комплект поставки объема автоматизации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ного агрегата должен включать:</w:t>
      </w:r>
    </w:p>
    <w:p w14:paraId="4EE5D733" w14:textId="77777777" w:rsidR="00D54F62" w:rsidRPr="00FD23AC" w:rsidRDefault="00D54F62" w:rsidP="00D54F62">
      <w:pPr>
        <w:numPr>
          <w:ilvl w:val="0"/>
          <w:numId w:val="6"/>
        </w:numPr>
        <w:ind w:left="426" w:firstLine="0"/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приборы</w:t>
      </w:r>
      <w:proofErr w:type="gramEnd"/>
      <w:r w:rsidRPr="00FD23AC">
        <w:rPr>
          <w:rFonts w:ascii="Arial Narrow" w:hAnsi="Arial Narrow"/>
        </w:rPr>
        <w:t xml:space="preserve"> </w:t>
      </w:r>
      <w:proofErr w:type="spellStart"/>
      <w:r w:rsidRPr="00FD23AC">
        <w:rPr>
          <w:rFonts w:ascii="Arial Narrow" w:hAnsi="Arial Narrow"/>
        </w:rPr>
        <w:t>КИПиА</w:t>
      </w:r>
      <w:proofErr w:type="spellEnd"/>
      <w:r w:rsidRPr="00FD23AC">
        <w:rPr>
          <w:rFonts w:ascii="Arial Narrow" w:hAnsi="Arial Narrow"/>
        </w:rPr>
        <w:t>, установленные по месту;</w:t>
      </w:r>
    </w:p>
    <w:p w14:paraId="627D90D3" w14:textId="77777777" w:rsidR="00D54F62" w:rsidRPr="00FD23AC" w:rsidRDefault="00D54F62" w:rsidP="00D54F62">
      <w:pPr>
        <w:numPr>
          <w:ilvl w:val="0"/>
          <w:numId w:val="6"/>
        </w:numPr>
        <w:ind w:left="426" w:firstLine="0"/>
        <w:jc w:val="both"/>
        <w:rPr>
          <w:rFonts w:ascii="Arial Narrow" w:hAnsi="Arial Narrow"/>
        </w:rPr>
      </w:pPr>
      <w:proofErr w:type="spellStart"/>
      <w:proofErr w:type="gramStart"/>
      <w:r w:rsidRPr="00FD23AC">
        <w:rPr>
          <w:rFonts w:ascii="Arial Narrow" w:hAnsi="Arial Narrow"/>
        </w:rPr>
        <w:t>клеммные</w:t>
      </w:r>
      <w:proofErr w:type="spellEnd"/>
      <w:proofErr w:type="gramEnd"/>
      <w:r w:rsidRPr="00FD23AC">
        <w:rPr>
          <w:rFonts w:ascii="Arial Narrow" w:hAnsi="Arial Narrow"/>
        </w:rPr>
        <w:t xml:space="preserve"> коробки, установленные на раме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ного агрегата;</w:t>
      </w:r>
    </w:p>
    <w:p w14:paraId="0629CB91" w14:textId="77777777" w:rsidR="00D54F62" w:rsidRPr="00FD23AC" w:rsidRDefault="00D54F62" w:rsidP="00D54F62">
      <w:pPr>
        <w:numPr>
          <w:ilvl w:val="0"/>
          <w:numId w:val="6"/>
        </w:numPr>
        <w:ind w:left="426" w:hanging="142"/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кабельная</w:t>
      </w:r>
      <w:proofErr w:type="gramEnd"/>
      <w:r w:rsidRPr="00FD23AC">
        <w:rPr>
          <w:rFonts w:ascii="Arial Narrow" w:hAnsi="Arial Narrow"/>
        </w:rPr>
        <w:t xml:space="preserve"> продукция от приборов </w:t>
      </w:r>
      <w:proofErr w:type="spellStart"/>
      <w:r w:rsidRPr="00FD23AC">
        <w:rPr>
          <w:rFonts w:ascii="Arial Narrow" w:hAnsi="Arial Narrow"/>
        </w:rPr>
        <w:t>КИПиА</w:t>
      </w:r>
      <w:proofErr w:type="spellEnd"/>
      <w:r w:rsidRPr="00FD23AC">
        <w:rPr>
          <w:rFonts w:ascii="Arial Narrow" w:hAnsi="Arial Narrow"/>
        </w:rPr>
        <w:t xml:space="preserve"> или </w:t>
      </w:r>
      <w:proofErr w:type="spellStart"/>
      <w:r w:rsidRPr="00FD23AC">
        <w:rPr>
          <w:rFonts w:ascii="Arial Narrow" w:hAnsi="Arial Narrow"/>
        </w:rPr>
        <w:t>клеммных</w:t>
      </w:r>
      <w:proofErr w:type="spellEnd"/>
      <w:r w:rsidRPr="00FD23AC">
        <w:rPr>
          <w:rFonts w:ascii="Arial Narrow" w:hAnsi="Arial Narrow"/>
        </w:rPr>
        <w:t xml:space="preserve"> коробок до шкафа управления организации защит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ного агрегата;</w:t>
      </w:r>
    </w:p>
    <w:p w14:paraId="0C733625" w14:textId="0D61FCAF" w:rsidR="00D54F62" w:rsidRPr="00FD23AC" w:rsidRDefault="00D54F62" w:rsidP="00D54F62">
      <w:pPr>
        <w:numPr>
          <w:ilvl w:val="0"/>
          <w:numId w:val="6"/>
        </w:numPr>
        <w:ind w:left="426" w:hanging="142"/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шкаф</w:t>
      </w:r>
      <w:proofErr w:type="gramEnd"/>
      <w:r w:rsidRPr="00FD23AC">
        <w:rPr>
          <w:rFonts w:ascii="Arial Narrow" w:hAnsi="Arial Narrow"/>
        </w:rPr>
        <w:t xml:space="preserve"> управления с коммутационной аппаратурой в взрывозащищённом исполнении (устанавливается в </w:t>
      </w:r>
      <w:proofErr w:type="spellStart"/>
      <w:r w:rsidRPr="00FD23AC">
        <w:rPr>
          <w:rFonts w:ascii="Arial Narrow" w:hAnsi="Arial Narrow"/>
        </w:rPr>
        <w:t>электро</w:t>
      </w:r>
      <w:proofErr w:type="spellEnd"/>
      <w:r w:rsidR="003D62E9">
        <w:rPr>
          <w:rFonts w:ascii="Arial Narrow" w:hAnsi="Arial Narrow"/>
        </w:rPr>
        <w:t xml:space="preserve"> </w:t>
      </w:r>
      <w:r w:rsidRPr="00FD23AC">
        <w:rPr>
          <w:rFonts w:ascii="Arial Narrow" w:hAnsi="Arial Narrow"/>
        </w:rPr>
        <w:t>помещении Заказчика);</w:t>
      </w:r>
    </w:p>
    <w:p w14:paraId="3AF0F352" w14:textId="77777777" w:rsidR="00D54F62" w:rsidRPr="00FD23AC" w:rsidRDefault="00D54F62" w:rsidP="00D54F62">
      <w:pPr>
        <w:numPr>
          <w:ilvl w:val="0"/>
          <w:numId w:val="6"/>
        </w:numPr>
        <w:ind w:left="426" w:hanging="142"/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шкаф</w:t>
      </w:r>
      <w:proofErr w:type="gramEnd"/>
      <w:r w:rsidRPr="00FD23AC">
        <w:rPr>
          <w:rFonts w:ascii="Arial Narrow" w:hAnsi="Arial Narrow"/>
        </w:rPr>
        <w:t xml:space="preserve"> силовой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ов должен иметь возможность (выходные клеммы) для подключения к шкафу САУ предприятия.</w:t>
      </w:r>
    </w:p>
    <w:p w14:paraId="48B36E60" w14:textId="77777777" w:rsidR="00D54F62" w:rsidRPr="00FD23AC" w:rsidRDefault="00D54F62" w:rsidP="00D54F62">
      <w:pPr>
        <w:numPr>
          <w:ilvl w:val="0"/>
          <w:numId w:val="4"/>
        </w:numPr>
        <w:ind w:left="426" w:hanging="426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Требования к объему управления и автоматизации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 xml:space="preserve">а, следующие: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ный агрегат должен быть укомплектован необходимым объемом датчиков КИП необходимых для надежной и безопасной эксплуатации.</w:t>
      </w:r>
    </w:p>
    <w:p w14:paraId="269E2DB2" w14:textId="77777777" w:rsidR="00D54F62" w:rsidRPr="00FD23AC" w:rsidRDefault="00D54F62" w:rsidP="00D54F62">
      <w:pPr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Оборудование должно быть с нанесенным внешним антикоррозионным покрытием. Цветовую окраску оборудования согласовать с Заказчиком.</w:t>
      </w:r>
    </w:p>
    <w:p w14:paraId="1D4BD0D2" w14:textId="77777777" w:rsidR="00D54F62" w:rsidRPr="00FD23AC" w:rsidRDefault="00D54F62" w:rsidP="00D54F62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Измерение температуры подшипников (если таковое имеется) выполнить датчиками в виброустойчивом исполнении. Исполнение датчиков должно обеспечивать надежную защиту от пыли и влаги, а так же </w:t>
      </w:r>
      <w:r w:rsidRPr="00FD23AC">
        <w:rPr>
          <w:rFonts w:ascii="Arial Narrow" w:hAnsi="Arial Narrow"/>
        </w:rPr>
        <w:lastRenderedPageBreak/>
        <w:t>корпус датчика и узел его крепления должны обладать достаточной механической прочностью при случайных воздействиях. Необходимо обеспечить надежную механическую защиту подвода соединительных проводов к датчику.</w:t>
      </w:r>
    </w:p>
    <w:p w14:paraId="0096C2E3" w14:textId="77777777" w:rsidR="00D54F62" w:rsidRPr="00FD23AC" w:rsidRDefault="00D54F62" w:rsidP="00D54F62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Поставщик определяет расположение посадочных мест для датчиков вибрации и их количество.</w:t>
      </w:r>
    </w:p>
    <w:p w14:paraId="32BF3397" w14:textId="77777777" w:rsidR="00D54F62" w:rsidRPr="00FD23AC" w:rsidRDefault="00D54F62" w:rsidP="00D54F62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Производитель оборудования, на основании рекомендуемого перечня ЗИП, обязан учесть его при поставке и в стоимости оборудования, в случае отсутствия стандартного комплекта ЗИП (принятого на заводе изготовителе). </w:t>
      </w:r>
    </w:p>
    <w:p w14:paraId="6C2AF960" w14:textId="77777777" w:rsidR="00D54F62" w:rsidRPr="00FD23AC" w:rsidRDefault="00D54F62" w:rsidP="00D54F62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Окончательный (контрактный) перечень ЗИП принимается к поставке только после согласования с Заказчиком.</w:t>
      </w:r>
    </w:p>
    <w:p w14:paraId="47ADD531" w14:textId="77777777" w:rsidR="00D54F62" w:rsidRPr="00FD23AC" w:rsidRDefault="00D54F62" w:rsidP="00D54F62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К оборудованию должна прилагаться техническая и товаросопроводительная документация в твердой копии:   </w:t>
      </w:r>
    </w:p>
    <w:p w14:paraId="72D89E07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чертеж</w:t>
      </w:r>
      <w:proofErr w:type="gramEnd"/>
      <w:r w:rsidRPr="00FD23AC">
        <w:rPr>
          <w:rFonts w:ascii="Arial Narrow" w:hAnsi="Arial Narrow"/>
        </w:rPr>
        <w:t xml:space="preserve"> общего вида агрегата со спецификацией;</w:t>
      </w:r>
    </w:p>
    <w:p w14:paraId="7B335B97" w14:textId="77777777" w:rsidR="00D54F62" w:rsidRPr="00FD23AC" w:rsidRDefault="00D54F62" w:rsidP="00D54F6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разрезы</w:t>
      </w:r>
      <w:proofErr w:type="gramEnd"/>
      <w:r w:rsidRPr="00FD23AC">
        <w:rPr>
          <w:rFonts w:ascii="Arial Narrow" w:hAnsi="Arial Narrow"/>
        </w:rPr>
        <w:t xml:space="preserve">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а, другие чертежи и текстовые пояснения, дающие представления о конструкции с учетом условий и требований настоящего ОЛ, а именно:</w:t>
      </w:r>
    </w:p>
    <w:p w14:paraId="7C4DA32B" w14:textId="77777777" w:rsidR="00D54F62" w:rsidRPr="00FD23AC" w:rsidRDefault="00D54F62" w:rsidP="00D54F6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схема</w:t>
      </w:r>
      <w:proofErr w:type="gramEnd"/>
      <w:r w:rsidRPr="00FD23AC">
        <w:rPr>
          <w:rFonts w:ascii="Arial Narrow" w:hAnsi="Arial Narrow"/>
        </w:rPr>
        <w:t xml:space="preserve"> </w:t>
      </w:r>
      <w:proofErr w:type="spellStart"/>
      <w:r w:rsidRPr="00FD23AC">
        <w:rPr>
          <w:rFonts w:ascii="Arial Narrow" w:hAnsi="Arial Narrow"/>
        </w:rPr>
        <w:t>опирания</w:t>
      </w:r>
      <w:proofErr w:type="spellEnd"/>
      <w:r w:rsidRPr="00FD23AC">
        <w:rPr>
          <w:rFonts w:ascii="Arial Narrow" w:hAnsi="Arial Narrow"/>
        </w:rPr>
        <w:t xml:space="preserve"> ротора (консоль, межопорная);</w:t>
      </w:r>
    </w:p>
    <w:p w14:paraId="49799771" w14:textId="77777777" w:rsidR="00D54F62" w:rsidRPr="00FD23AC" w:rsidRDefault="00D54F62" w:rsidP="00D54F6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положение</w:t>
      </w:r>
      <w:proofErr w:type="gramEnd"/>
      <w:r w:rsidRPr="00FD23AC">
        <w:rPr>
          <w:rFonts w:ascii="Arial Narrow" w:hAnsi="Arial Narrow"/>
        </w:rPr>
        <w:t xml:space="preserve"> опорной поверхности относительно оси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а;</w:t>
      </w:r>
    </w:p>
    <w:p w14:paraId="7C9DCAC6" w14:textId="77777777" w:rsidR="00D54F62" w:rsidRPr="00FD23AC" w:rsidRDefault="00D54F62" w:rsidP="00D54F6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характеристики</w:t>
      </w:r>
      <w:proofErr w:type="gramEnd"/>
      <w:r w:rsidRPr="00FD23AC">
        <w:rPr>
          <w:rFonts w:ascii="Arial Narrow" w:hAnsi="Arial Narrow"/>
        </w:rPr>
        <w:t xml:space="preserve"> конструкции проточной части (направляющий аппарат и т.д.);</w:t>
      </w:r>
    </w:p>
    <w:p w14:paraId="4C791A92" w14:textId="77777777" w:rsidR="00D54F62" w:rsidRPr="00FD23AC" w:rsidRDefault="00D54F62" w:rsidP="00D54F6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положение</w:t>
      </w:r>
      <w:proofErr w:type="gramEnd"/>
      <w:r w:rsidRPr="00FD23AC">
        <w:rPr>
          <w:rFonts w:ascii="Arial Narrow" w:hAnsi="Arial Narrow"/>
        </w:rPr>
        <w:t xml:space="preserve">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 xml:space="preserve">а в пространстве (горизонт., </w:t>
      </w:r>
      <w:proofErr w:type="spellStart"/>
      <w:r w:rsidRPr="00FD23AC">
        <w:rPr>
          <w:rFonts w:ascii="Arial Narrow" w:hAnsi="Arial Narrow"/>
        </w:rPr>
        <w:t>вертикальн</w:t>
      </w:r>
      <w:proofErr w:type="spellEnd"/>
      <w:r w:rsidRPr="00FD23AC">
        <w:rPr>
          <w:rFonts w:ascii="Arial Narrow" w:hAnsi="Arial Narrow"/>
        </w:rPr>
        <w:t>);</w:t>
      </w:r>
    </w:p>
    <w:p w14:paraId="5CFD2AA1" w14:textId="77777777" w:rsidR="00D54F62" w:rsidRPr="00FD23AC" w:rsidRDefault="00D54F62" w:rsidP="00D54F6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ориентация</w:t>
      </w:r>
      <w:proofErr w:type="gramEnd"/>
      <w:r w:rsidRPr="00FD23AC">
        <w:rPr>
          <w:rFonts w:ascii="Arial Narrow" w:hAnsi="Arial Narrow"/>
        </w:rPr>
        <w:t xml:space="preserve"> штуцеров всасывания, нагнетания (горизонт., </w:t>
      </w:r>
      <w:proofErr w:type="spellStart"/>
      <w:r w:rsidRPr="00FD23AC">
        <w:rPr>
          <w:rFonts w:ascii="Arial Narrow" w:hAnsi="Arial Narrow"/>
        </w:rPr>
        <w:t>вертикальн</w:t>
      </w:r>
      <w:proofErr w:type="spellEnd"/>
      <w:r w:rsidRPr="00FD23AC">
        <w:rPr>
          <w:rFonts w:ascii="Arial Narrow" w:hAnsi="Arial Narrow"/>
        </w:rPr>
        <w:t>.);</w:t>
      </w:r>
    </w:p>
    <w:p w14:paraId="77594949" w14:textId="77777777" w:rsidR="00D54F62" w:rsidRPr="00FD23AC" w:rsidRDefault="00D54F62" w:rsidP="00D54F6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характеристика</w:t>
      </w:r>
      <w:proofErr w:type="gramEnd"/>
      <w:r w:rsidRPr="00FD23AC">
        <w:rPr>
          <w:rFonts w:ascii="Arial Narrow" w:hAnsi="Arial Narrow"/>
        </w:rPr>
        <w:t xml:space="preserve"> разъема корпуса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а (радиальный, осевой);</w:t>
      </w:r>
    </w:p>
    <w:p w14:paraId="375D7DD1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схема</w:t>
      </w:r>
      <w:proofErr w:type="gramEnd"/>
      <w:r w:rsidRPr="00FD23AC">
        <w:rPr>
          <w:rFonts w:ascii="Arial Narrow" w:hAnsi="Arial Narrow"/>
        </w:rPr>
        <w:t xml:space="preserve"> электрических подключений;</w:t>
      </w:r>
    </w:p>
    <w:p w14:paraId="18B07DFD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руководства</w:t>
      </w:r>
      <w:proofErr w:type="gramEnd"/>
      <w:r w:rsidRPr="00FD23AC">
        <w:rPr>
          <w:rFonts w:ascii="Arial Narrow" w:hAnsi="Arial Narrow"/>
        </w:rPr>
        <w:t xml:space="preserve"> по эксплуатации (на русском и английском языках);</w:t>
      </w:r>
    </w:p>
    <w:p w14:paraId="45DE1C31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паспорт</w:t>
      </w:r>
      <w:proofErr w:type="gramEnd"/>
      <w:r w:rsidRPr="00FD23AC">
        <w:rPr>
          <w:rFonts w:ascii="Arial Narrow" w:hAnsi="Arial Narrow"/>
        </w:rPr>
        <w:t xml:space="preserve"> на оборудование;</w:t>
      </w:r>
    </w:p>
    <w:p w14:paraId="74EC5000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схемы</w:t>
      </w:r>
      <w:proofErr w:type="gramEnd"/>
      <w:r w:rsidRPr="00FD23AC">
        <w:rPr>
          <w:rFonts w:ascii="Arial Narrow" w:hAnsi="Arial Narrow"/>
        </w:rPr>
        <w:t xml:space="preserve"> электрические принципиальные шкафа силового;</w:t>
      </w:r>
    </w:p>
    <w:p w14:paraId="28C605CA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схему</w:t>
      </w:r>
      <w:proofErr w:type="gramEnd"/>
      <w:r w:rsidRPr="00FD23AC">
        <w:rPr>
          <w:rFonts w:ascii="Arial Narrow" w:hAnsi="Arial Narrow"/>
        </w:rPr>
        <w:t xml:space="preserve"> трубной обвязки и приборов </w:t>
      </w:r>
      <w:proofErr w:type="spellStart"/>
      <w:r w:rsidRPr="00FD23AC">
        <w:rPr>
          <w:rFonts w:ascii="Arial Narrow" w:hAnsi="Arial Narrow"/>
        </w:rPr>
        <w:t>КИПиА</w:t>
      </w:r>
      <w:proofErr w:type="spellEnd"/>
      <w:r w:rsidRPr="00FD23AC">
        <w:rPr>
          <w:rFonts w:ascii="Arial Narrow" w:hAnsi="Arial Narrow"/>
        </w:rPr>
        <w:t xml:space="preserve"> с указанием значений технологических параметров и характеристик оборудования, арматуры, приборов </w:t>
      </w:r>
      <w:proofErr w:type="spellStart"/>
      <w:r w:rsidRPr="00FD23AC">
        <w:rPr>
          <w:rFonts w:ascii="Arial Narrow" w:hAnsi="Arial Narrow"/>
        </w:rPr>
        <w:t>КИПиА</w:t>
      </w:r>
      <w:proofErr w:type="spellEnd"/>
      <w:r w:rsidRPr="00FD23AC">
        <w:rPr>
          <w:rFonts w:ascii="Arial Narrow" w:hAnsi="Arial Narrow"/>
        </w:rPr>
        <w:t>;</w:t>
      </w:r>
    </w:p>
    <w:p w14:paraId="4FD8DE8A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схемы</w:t>
      </w:r>
      <w:proofErr w:type="gramEnd"/>
      <w:r w:rsidRPr="00FD23AC">
        <w:rPr>
          <w:rFonts w:ascii="Arial Narrow" w:hAnsi="Arial Narrow"/>
        </w:rPr>
        <w:t xml:space="preserve"> соединений внешних проводок приборов </w:t>
      </w:r>
      <w:proofErr w:type="spellStart"/>
      <w:r w:rsidRPr="00FD23AC">
        <w:rPr>
          <w:rFonts w:ascii="Arial Narrow" w:hAnsi="Arial Narrow"/>
        </w:rPr>
        <w:t>КИПиА</w:t>
      </w:r>
      <w:proofErr w:type="spellEnd"/>
      <w:r w:rsidRPr="00FD23AC">
        <w:rPr>
          <w:rFonts w:ascii="Arial Narrow" w:hAnsi="Arial Narrow"/>
        </w:rPr>
        <w:t>;</w:t>
      </w:r>
    </w:p>
    <w:p w14:paraId="4DDE2AE6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схемы</w:t>
      </w:r>
      <w:proofErr w:type="gramEnd"/>
      <w:r w:rsidRPr="00FD23AC">
        <w:rPr>
          <w:rFonts w:ascii="Arial Narrow" w:hAnsi="Arial Narrow"/>
        </w:rPr>
        <w:t xml:space="preserve"> подключения внешних проводок приборов </w:t>
      </w:r>
      <w:proofErr w:type="spellStart"/>
      <w:r w:rsidRPr="00FD23AC">
        <w:rPr>
          <w:rFonts w:ascii="Arial Narrow" w:hAnsi="Arial Narrow"/>
        </w:rPr>
        <w:t>КИПиА</w:t>
      </w:r>
      <w:proofErr w:type="spellEnd"/>
      <w:r w:rsidRPr="00FD23AC">
        <w:rPr>
          <w:rFonts w:ascii="Arial Narrow" w:hAnsi="Arial Narrow"/>
        </w:rPr>
        <w:t>;</w:t>
      </w:r>
    </w:p>
    <w:p w14:paraId="5F20A06E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планы</w:t>
      </w:r>
      <w:proofErr w:type="gramEnd"/>
      <w:r w:rsidRPr="00FD23AC">
        <w:rPr>
          <w:rFonts w:ascii="Arial Narrow" w:hAnsi="Arial Narrow"/>
        </w:rPr>
        <w:t xml:space="preserve"> расположения оборудования, кабельных проводок;</w:t>
      </w:r>
    </w:p>
    <w:p w14:paraId="01B784DD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установочные</w:t>
      </w:r>
      <w:proofErr w:type="gramEnd"/>
      <w:r w:rsidRPr="00FD23AC">
        <w:rPr>
          <w:rFonts w:ascii="Arial Narrow" w:hAnsi="Arial Narrow"/>
        </w:rPr>
        <w:t xml:space="preserve"> чертежи оборудования </w:t>
      </w:r>
      <w:proofErr w:type="spellStart"/>
      <w:r w:rsidRPr="00FD23AC">
        <w:rPr>
          <w:rFonts w:ascii="Arial Narrow" w:hAnsi="Arial Narrow"/>
        </w:rPr>
        <w:t>КИПиА</w:t>
      </w:r>
      <w:proofErr w:type="spellEnd"/>
      <w:r w:rsidRPr="00FD23AC">
        <w:rPr>
          <w:rFonts w:ascii="Arial Narrow" w:hAnsi="Arial Narrow"/>
        </w:rPr>
        <w:t>;</w:t>
      </w:r>
    </w:p>
    <w:p w14:paraId="7870D126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паспорта</w:t>
      </w:r>
      <w:proofErr w:type="gramEnd"/>
      <w:r w:rsidRPr="00FD23AC">
        <w:rPr>
          <w:rFonts w:ascii="Arial Narrow" w:hAnsi="Arial Narrow"/>
        </w:rPr>
        <w:t xml:space="preserve"> на приборы и средства автоматизации </w:t>
      </w:r>
      <w:proofErr w:type="spellStart"/>
      <w:r w:rsidRPr="00FD23AC">
        <w:rPr>
          <w:rFonts w:ascii="Arial Narrow" w:hAnsi="Arial Narrow"/>
        </w:rPr>
        <w:t>КИПиА</w:t>
      </w:r>
      <w:proofErr w:type="spellEnd"/>
      <w:r w:rsidRPr="00FD23AC">
        <w:rPr>
          <w:rFonts w:ascii="Arial Narrow" w:hAnsi="Arial Narrow"/>
        </w:rPr>
        <w:t>;</w:t>
      </w:r>
    </w:p>
    <w:p w14:paraId="1B1487DC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документация</w:t>
      </w:r>
      <w:proofErr w:type="gramEnd"/>
      <w:r w:rsidRPr="00FD23AC">
        <w:rPr>
          <w:rFonts w:ascii="Arial Narrow" w:hAnsi="Arial Narrow"/>
        </w:rPr>
        <w:t xml:space="preserve"> на шкаф для организации защит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ного агрегата (схемы электрические принципиальные, планы общего вида, компоновочные чертежи, спецификации изделий и материалов);</w:t>
      </w:r>
    </w:p>
    <w:p w14:paraId="7DACC06F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перечень</w:t>
      </w:r>
      <w:proofErr w:type="gramEnd"/>
      <w:r w:rsidRPr="00FD23AC">
        <w:rPr>
          <w:rFonts w:ascii="Arial Narrow" w:hAnsi="Arial Narrow"/>
        </w:rPr>
        <w:t xml:space="preserve"> сигнализаций и блокировок с указанием величин срабатываний;</w:t>
      </w:r>
    </w:p>
    <w:p w14:paraId="675F6765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комплектовочная</w:t>
      </w:r>
      <w:proofErr w:type="gramEnd"/>
      <w:r w:rsidRPr="00FD23AC">
        <w:rPr>
          <w:rFonts w:ascii="Arial Narrow" w:hAnsi="Arial Narrow"/>
        </w:rPr>
        <w:t xml:space="preserve"> ведомость;</w:t>
      </w:r>
    </w:p>
    <w:p w14:paraId="520E7E4F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упаковочные</w:t>
      </w:r>
      <w:proofErr w:type="gramEnd"/>
      <w:r w:rsidRPr="00FD23AC">
        <w:rPr>
          <w:rFonts w:ascii="Arial Narrow" w:hAnsi="Arial Narrow"/>
        </w:rPr>
        <w:t xml:space="preserve"> листы (на каждое отгрузочное место);</w:t>
      </w:r>
    </w:p>
    <w:p w14:paraId="111076C4" w14:textId="77777777" w:rsidR="00D54F62" w:rsidRPr="00FD23AC" w:rsidRDefault="00D54F62" w:rsidP="00D54F62">
      <w:pPr>
        <w:numPr>
          <w:ilvl w:val="0"/>
          <w:numId w:val="7"/>
        </w:numPr>
        <w:jc w:val="both"/>
        <w:rPr>
          <w:rFonts w:ascii="Arial Narrow" w:hAnsi="Arial Narrow"/>
        </w:rPr>
      </w:pPr>
      <w:proofErr w:type="gramStart"/>
      <w:r w:rsidRPr="00FD23AC">
        <w:rPr>
          <w:rFonts w:ascii="Arial Narrow" w:hAnsi="Arial Narrow"/>
        </w:rPr>
        <w:t>вся</w:t>
      </w:r>
      <w:proofErr w:type="gramEnd"/>
      <w:r w:rsidRPr="00FD23AC">
        <w:rPr>
          <w:rFonts w:ascii="Arial Narrow" w:hAnsi="Arial Narrow"/>
        </w:rPr>
        <w:t xml:space="preserve"> предоставляемая документация должна быть на русском языке и английском языках.  </w:t>
      </w:r>
    </w:p>
    <w:p w14:paraId="3FA8FD6B" w14:textId="77777777" w:rsidR="00D54F62" w:rsidRPr="00FD23AC" w:rsidRDefault="00D54F62" w:rsidP="00D54F62">
      <w:pPr>
        <w:autoSpaceDE w:val="0"/>
        <w:autoSpaceDN w:val="0"/>
        <w:adjustRightInd w:val="0"/>
        <w:ind w:left="720"/>
        <w:jc w:val="both"/>
        <w:rPr>
          <w:rFonts w:ascii="Arial Narrow" w:hAnsi="Arial Narrow"/>
        </w:rPr>
      </w:pPr>
    </w:p>
    <w:p w14:paraId="510EBEE6" w14:textId="77777777" w:rsidR="00D54F62" w:rsidRPr="00FD23AC" w:rsidRDefault="00D54F62" w:rsidP="00D54F62">
      <w:pPr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На оборудовании предусмотреть все необходимые штуцера для приборов </w:t>
      </w:r>
      <w:proofErr w:type="spellStart"/>
      <w:r w:rsidRPr="00FD23AC">
        <w:rPr>
          <w:rFonts w:ascii="Arial Narrow" w:hAnsi="Arial Narrow"/>
        </w:rPr>
        <w:t>КИПиА</w:t>
      </w:r>
      <w:proofErr w:type="spellEnd"/>
      <w:r w:rsidRPr="00FD23AC">
        <w:rPr>
          <w:rFonts w:ascii="Arial Narrow" w:hAnsi="Arial Narrow"/>
        </w:rPr>
        <w:t xml:space="preserve"> в удобном месте для обслуживания.</w:t>
      </w:r>
    </w:p>
    <w:p w14:paraId="3DBE4CE7" w14:textId="77777777" w:rsidR="00D54F62" w:rsidRPr="00FD23AC" w:rsidRDefault="00D54F62" w:rsidP="00D54F62">
      <w:pPr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Электродвигатели должны иметь зажимы защитного заземления по ГОСТ 21130-75 (один - внутри коробки выводов, по одному - снаружи на кабельном вводе и на корпусе двигателя). Корпус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а должен иметь зажим заземления по ГОСТ 21130-75.</w:t>
      </w:r>
    </w:p>
    <w:p w14:paraId="48992178" w14:textId="77777777" w:rsidR="00D54F62" w:rsidRPr="00FD23AC" w:rsidRDefault="00D54F62" w:rsidP="00D54F62">
      <w:pPr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Перед изготовлением оборудования предоставить Заказчику на согласование рабочие чертежи на установку со всем оборудованием, патрубками и т.п. по каждой части проекта, которые необходимо разработать в полном соответствии с нормативно-технической документацией.</w:t>
      </w:r>
    </w:p>
    <w:p w14:paraId="35A5D37C" w14:textId="77777777" w:rsidR="00D54F62" w:rsidRPr="00FD23AC" w:rsidRDefault="00D54F62" w:rsidP="00D54F62">
      <w:pPr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К деталям из нержавеющей стали и ее сварным соединениям предъявить требования стойкости к межкристаллитной коррозии (МКК) по ISO 3651-1, ISO 3651-2.</w:t>
      </w:r>
    </w:p>
    <w:p w14:paraId="35AEFC30" w14:textId="77777777" w:rsidR="00D54F62" w:rsidRPr="00FD23AC" w:rsidRDefault="00D54F62" w:rsidP="00D54F62">
      <w:pPr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Сведения о допустимых нагрузках на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 xml:space="preserve">ный агрегат. Корпус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а (включая штуцеры всасывания и нагнетания), его опорные узлы и фундаментная плита (рама) должны быть рассчитаны с учетом передачи на них нагрузок от всасывающего и нагнетательного трубопроводов.</w:t>
      </w:r>
    </w:p>
    <w:p w14:paraId="150D8380" w14:textId="77777777" w:rsidR="00D54F62" w:rsidRPr="00FD23AC" w:rsidRDefault="00D54F62" w:rsidP="00D54F62">
      <w:pPr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lastRenderedPageBreak/>
        <w:t xml:space="preserve">Поставщик предоставит допустимые нагрузки на штуцера проектной организации на стадии согласования технико-коммерческого предложения. Нагрузки не должны быть ниже указанных в SO13709/API </w:t>
      </w:r>
      <w:proofErr w:type="spellStart"/>
      <w:r w:rsidRPr="00FD23AC">
        <w:rPr>
          <w:rFonts w:ascii="Arial Narrow" w:hAnsi="Arial Narrow"/>
        </w:rPr>
        <w:t>Std</w:t>
      </w:r>
      <w:proofErr w:type="spellEnd"/>
      <w:r w:rsidRPr="00FD23AC">
        <w:rPr>
          <w:rFonts w:ascii="Arial Narrow" w:hAnsi="Arial Narrow"/>
        </w:rPr>
        <w:t xml:space="preserve"> 610.</w:t>
      </w:r>
    </w:p>
    <w:p w14:paraId="427A729B" w14:textId="77777777" w:rsidR="00D54F62" w:rsidRPr="00FD23AC" w:rsidRDefault="00D54F62" w:rsidP="00D54F62">
      <w:pPr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Необходимость дополнительных штуцеров определяет Поставщик оборудования и согласовывает с проектной организацией на стадии согласования технико-коммерческого предложения.</w:t>
      </w:r>
    </w:p>
    <w:p w14:paraId="6E8B8B7B" w14:textId="77777777" w:rsidR="00D54F62" w:rsidRPr="00FD23AC" w:rsidRDefault="00D54F62" w:rsidP="00D54F62">
      <w:pPr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Поставщиком должны быть представлены сведения о вспомогательных системах </w:t>
      </w:r>
      <w:r w:rsidR="005C6DD8" w:rsidRPr="00FD23AC">
        <w:rPr>
          <w:rFonts w:ascii="Arial Narrow" w:hAnsi="Arial Narrow"/>
        </w:rPr>
        <w:t>компрессор</w:t>
      </w:r>
      <w:r w:rsidRPr="00FD23AC">
        <w:rPr>
          <w:rFonts w:ascii="Arial Narrow" w:hAnsi="Arial Narrow"/>
        </w:rPr>
        <w:t>ного агрегата (дренаж, уплотнительная, охлаждающая жидкости и т.п.), датчиках системы контроля.</w:t>
      </w:r>
    </w:p>
    <w:p w14:paraId="7A72F274" w14:textId="77777777" w:rsidR="00D54F62" w:rsidRPr="00FD23AC" w:rsidRDefault="00D54F62" w:rsidP="00D54F62">
      <w:pPr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Конструкторская документация и ведомость монтажных работ перед изготовлением оборудования должна быть согласована с Заказчиком и проектной организацией.</w:t>
      </w:r>
    </w:p>
    <w:p w14:paraId="26CC4740" w14:textId="77777777" w:rsidR="00D54F62" w:rsidRPr="00FD23AC" w:rsidRDefault="00D54F62" w:rsidP="00D54F62">
      <w:pPr>
        <w:numPr>
          <w:ilvl w:val="0"/>
          <w:numId w:val="4"/>
        </w:numPr>
        <w:ind w:left="426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Поставщик обязан предоставить 3D модель в формате </w:t>
      </w:r>
      <w:r w:rsidRPr="00FD23AC">
        <w:rPr>
          <w:rFonts w:ascii="Arial Narrow" w:hAnsi="Arial Narrow" w:cs="Arial Narrow"/>
        </w:rPr>
        <w:t>SAT либо DGN либо DWG</w:t>
      </w:r>
      <w:r w:rsidRPr="00FD23AC">
        <w:rPr>
          <w:rFonts w:ascii="Arial Narrow" w:hAnsi="Arial Narrow"/>
        </w:rPr>
        <w:t>, со всеми патрубками и вспомогательным оборудованием, для разработки проекта трубопроводной обвязки.</w:t>
      </w:r>
    </w:p>
    <w:p w14:paraId="4E58956C" w14:textId="66C94B8A" w:rsidR="00D54F62" w:rsidRPr="00FD23AC" w:rsidRDefault="00D54F62" w:rsidP="009D6536">
      <w:pPr>
        <w:pStyle w:val="1"/>
        <w:spacing w:before="0"/>
        <w:jc w:val="center"/>
        <w:rPr>
          <w:rFonts w:ascii="Arial Narrow" w:hAnsi="Arial Narrow"/>
          <w:b w:val="0"/>
          <w:sz w:val="28"/>
          <w:szCs w:val="28"/>
        </w:rPr>
      </w:pPr>
      <w:bookmarkStart w:id="8" w:name="_Toc93400081"/>
      <w:r w:rsidRPr="00FD23AC">
        <w:rPr>
          <w:rFonts w:ascii="Arial Narrow" w:hAnsi="Arial Narrow"/>
          <w:b w:val="0"/>
          <w:sz w:val="28"/>
          <w:szCs w:val="28"/>
        </w:rPr>
        <w:t>Требования к силовому шкафу</w:t>
      </w:r>
      <w:bookmarkEnd w:id="8"/>
    </w:p>
    <w:p w14:paraId="376925A7" w14:textId="77777777" w:rsidR="00D54F62" w:rsidRPr="00FD23AC" w:rsidRDefault="00D54F62" w:rsidP="00D54F62">
      <w:pPr>
        <w:numPr>
          <w:ilvl w:val="0"/>
          <w:numId w:val="8"/>
        </w:numPr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Шкаф должен быть максимального заполнения.</w:t>
      </w:r>
    </w:p>
    <w:p w14:paraId="57D65434" w14:textId="77777777" w:rsidR="00D54F62" w:rsidRPr="00FD23AC" w:rsidRDefault="00D54F62" w:rsidP="00D54F62">
      <w:pPr>
        <w:numPr>
          <w:ilvl w:val="0"/>
          <w:numId w:val="8"/>
        </w:numPr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 xml:space="preserve">Коммутационные и защитные аппараты щита принять производства </w:t>
      </w:r>
      <w:proofErr w:type="spellStart"/>
      <w:r w:rsidRPr="00FD23AC">
        <w:rPr>
          <w:rFonts w:ascii="Arial Narrow" w:hAnsi="Arial Narrow" w:cs="Arial"/>
          <w:iCs/>
        </w:rPr>
        <w:t>Schneider</w:t>
      </w:r>
      <w:proofErr w:type="spellEnd"/>
      <w:r w:rsidRPr="00FD23AC">
        <w:rPr>
          <w:rFonts w:ascii="Arial Narrow" w:hAnsi="Arial Narrow" w:cs="Arial"/>
          <w:iCs/>
        </w:rPr>
        <w:t xml:space="preserve"> </w:t>
      </w:r>
      <w:proofErr w:type="spellStart"/>
      <w:r w:rsidRPr="00FD23AC">
        <w:rPr>
          <w:rFonts w:ascii="Arial Narrow" w:hAnsi="Arial Narrow" w:cs="Arial"/>
          <w:iCs/>
        </w:rPr>
        <w:t>Electric</w:t>
      </w:r>
      <w:proofErr w:type="spellEnd"/>
      <w:r w:rsidRPr="00FD23AC">
        <w:rPr>
          <w:rFonts w:ascii="Arial Narrow" w:hAnsi="Arial Narrow" w:cs="Arial"/>
          <w:iCs/>
        </w:rPr>
        <w:t xml:space="preserve">, ABB, </w:t>
      </w:r>
      <w:proofErr w:type="spellStart"/>
      <w:r w:rsidRPr="00FD23AC">
        <w:rPr>
          <w:rFonts w:ascii="Arial Narrow" w:hAnsi="Arial Narrow" w:cs="Arial"/>
          <w:iCs/>
        </w:rPr>
        <w:t>Siemens</w:t>
      </w:r>
      <w:proofErr w:type="spellEnd"/>
      <w:r w:rsidRPr="00FD23AC">
        <w:rPr>
          <w:rFonts w:ascii="Arial Narrow" w:hAnsi="Arial Narrow" w:cs="Arial"/>
          <w:iCs/>
        </w:rPr>
        <w:t xml:space="preserve"> или аналогичные по техническим характеристикам.</w:t>
      </w:r>
    </w:p>
    <w:p w14:paraId="5469353E" w14:textId="77777777" w:rsidR="00D54F62" w:rsidRPr="00FD23AC" w:rsidRDefault="00D54F62" w:rsidP="00D54F62">
      <w:pPr>
        <w:numPr>
          <w:ilvl w:val="0"/>
          <w:numId w:val="8"/>
        </w:numPr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Рабочая отключающая способность автоматического выключателя (</w:t>
      </w:r>
      <w:proofErr w:type="spellStart"/>
      <w:r w:rsidRPr="00FD23AC">
        <w:rPr>
          <w:rFonts w:ascii="Arial Narrow" w:hAnsi="Arial Narrow" w:cs="Arial"/>
          <w:iCs/>
        </w:rPr>
        <w:t>Ics</w:t>
      </w:r>
      <w:proofErr w:type="spellEnd"/>
      <w:r w:rsidRPr="00FD23AC">
        <w:rPr>
          <w:rFonts w:ascii="Arial Narrow" w:hAnsi="Arial Narrow" w:cs="Arial"/>
          <w:iCs/>
        </w:rPr>
        <w:t>) – 31,5 кА.</w:t>
      </w:r>
    </w:p>
    <w:p w14:paraId="632C6A02" w14:textId="77777777" w:rsidR="00D54F62" w:rsidRPr="00FD23AC" w:rsidRDefault="00D54F62" w:rsidP="00D54F62">
      <w:pPr>
        <w:numPr>
          <w:ilvl w:val="0"/>
          <w:numId w:val="8"/>
        </w:numPr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 xml:space="preserve">Предусмотреть устройство плавного пуска для ограничения пускового тока двигателя </w:t>
      </w:r>
      <w:r w:rsidR="005C6DD8" w:rsidRPr="00FD23AC">
        <w:rPr>
          <w:rFonts w:ascii="Arial Narrow" w:hAnsi="Arial Narrow" w:cs="Arial"/>
          <w:iCs/>
        </w:rPr>
        <w:t>компрессор</w:t>
      </w:r>
      <w:r w:rsidRPr="00FD23AC">
        <w:rPr>
          <w:rFonts w:ascii="Arial Narrow" w:hAnsi="Arial Narrow" w:cs="Arial"/>
          <w:iCs/>
        </w:rPr>
        <w:t xml:space="preserve">а </w:t>
      </w:r>
      <w:r w:rsidRPr="00FD23AC">
        <w:rPr>
          <w:rFonts w:ascii="Arial Narrow" w:hAnsi="Arial Narrow" w:cs="Arial"/>
          <w:iCs/>
        </w:rPr>
        <w:br/>
        <w:t>не более 3</w:t>
      </w:r>
      <w:r w:rsidRPr="00FD23AC">
        <w:rPr>
          <w:rFonts w:ascii="Arial Narrow" w:hAnsi="Arial Narrow" w:cs="Arial"/>
          <w:iCs/>
          <w:lang w:val="en-US"/>
        </w:rPr>
        <w:t>In</w:t>
      </w:r>
      <w:r w:rsidRPr="00FD23AC">
        <w:rPr>
          <w:rFonts w:ascii="Arial Narrow" w:hAnsi="Arial Narrow" w:cs="Arial"/>
          <w:iCs/>
        </w:rPr>
        <w:t>.</w:t>
      </w:r>
    </w:p>
    <w:p w14:paraId="39EBAA71" w14:textId="77777777" w:rsidR="00D54F62" w:rsidRPr="00FD23AC" w:rsidRDefault="00D54F62" w:rsidP="00D54F62">
      <w:pPr>
        <w:numPr>
          <w:ilvl w:val="0"/>
          <w:numId w:val="8"/>
        </w:numPr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 xml:space="preserve">Принять для шкафа степень защиты не ниже IP31. </w:t>
      </w:r>
    </w:p>
    <w:p w14:paraId="295E4AFD" w14:textId="77777777" w:rsidR="00D54F62" w:rsidRPr="00FD23AC" w:rsidRDefault="00D54F62" w:rsidP="00D54F62">
      <w:pPr>
        <w:pStyle w:val="1"/>
        <w:spacing w:before="0"/>
        <w:jc w:val="center"/>
        <w:rPr>
          <w:rFonts w:ascii="Arial Narrow" w:hAnsi="Arial Narrow"/>
          <w:b w:val="0"/>
          <w:sz w:val="28"/>
          <w:szCs w:val="28"/>
        </w:rPr>
      </w:pPr>
      <w:bookmarkStart w:id="9" w:name="_Toc62723534"/>
      <w:bookmarkStart w:id="10" w:name="_Toc81487988"/>
      <w:bookmarkStart w:id="11" w:name="_Toc93400082"/>
      <w:r w:rsidRPr="00FD23AC">
        <w:rPr>
          <w:rFonts w:ascii="Arial Narrow" w:hAnsi="Arial Narrow"/>
          <w:b w:val="0"/>
          <w:sz w:val="28"/>
          <w:szCs w:val="28"/>
        </w:rPr>
        <w:t xml:space="preserve">Требования к приборам </w:t>
      </w:r>
      <w:proofErr w:type="spellStart"/>
      <w:r w:rsidRPr="00FD23AC">
        <w:rPr>
          <w:rFonts w:ascii="Arial Narrow" w:hAnsi="Arial Narrow"/>
          <w:b w:val="0"/>
          <w:sz w:val="28"/>
          <w:szCs w:val="28"/>
        </w:rPr>
        <w:t>КИПиА</w:t>
      </w:r>
      <w:bookmarkEnd w:id="9"/>
      <w:bookmarkEnd w:id="10"/>
      <w:bookmarkEnd w:id="11"/>
      <w:proofErr w:type="spellEnd"/>
    </w:p>
    <w:p w14:paraId="216FA381" w14:textId="77777777" w:rsidR="00D54F62" w:rsidRPr="00FD23AC" w:rsidRDefault="00D54F62" w:rsidP="00D54F62">
      <w:pPr>
        <w:numPr>
          <w:ilvl w:val="0"/>
          <w:numId w:val="9"/>
        </w:numPr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 xml:space="preserve">Предусмотреть приборы и средства автоматизации </w:t>
      </w:r>
      <w:proofErr w:type="spellStart"/>
      <w:r w:rsidRPr="00FD23AC">
        <w:rPr>
          <w:rFonts w:ascii="Arial Narrow" w:hAnsi="Arial Narrow" w:cs="Arial"/>
          <w:iCs/>
        </w:rPr>
        <w:t>КИПиА</w:t>
      </w:r>
      <w:proofErr w:type="spellEnd"/>
      <w:r w:rsidRPr="00FD23AC">
        <w:rPr>
          <w:rFonts w:ascii="Arial Narrow" w:hAnsi="Arial Narrow" w:cs="Arial"/>
          <w:iCs/>
        </w:rPr>
        <w:t xml:space="preserve"> во взрывозащищенном исполнении предпочтительный тип </w:t>
      </w:r>
      <w:proofErr w:type="spellStart"/>
      <w:r w:rsidRPr="00FD23AC">
        <w:rPr>
          <w:rFonts w:ascii="Arial Narrow" w:hAnsi="Arial Narrow" w:cs="Arial"/>
          <w:iCs/>
        </w:rPr>
        <w:t>взрывозащиты</w:t>
      </w:r>
      <w:proofErr w:type="spellEnd"/>
      <w:r w:rsidRPr="00FD23AC">
        <w:rPr>
          <w:rFonts w:ascii="Arial Narrow" w:hAnsi="Arial Narrow" w:cs="Arial"/>
          <w:iCs/>
        </w:rPr>
        <w:t xml:space="preserve"> – </w:t>
      </w:r>
      <w:proofErr w:type="spellStart"/>
      <w:r w:rsidRPr="00FD23AC">
        <w:rPr>
          <w:rFonts w:ascii="Arial Narrow" w:hAnsi="Arial Narrow" w:cs="Arial"/>
          <w:iCs/>
          <w:lang w:val="en-US"/>
        </w:rPr>
        <w:t>Exi</w:t>
      </w:r>
      <w:proofErr w:type="spellEnd"/>
      <w:r w:rsidRPr="00FD23AC">
        <w:rPr>
          <w:rFonts w:ascii="Arial Narrow" w:hAnsi="Arial Narrow" w:cs="Arial"/>
          <w:iCs/>
        </w:rPr>
        <w:t xml:space="preserve">, допустимый – </w:t>
      </w:r>
      <w:proofErr w:type="spellStart"/>
      <w:r w:rsidRPr="00FD23AC">
        <w:rPr>
          <w:rFonts w:ascii="Arial Narrow" w:hAnsi="Arial Narrow" w:cs="Arial"/>
          <w:iCs/>
          <w:lang w:val="en-US"/>
        </w:rPr>
        <w:t>Exd</w:t>
      </w:r>
      <w:proofErr w:type="spellEnd"/>
      <w:r w:rsidRPr="00FD23AC">
        <w:rPr>
          <w:rFonts w:ascii="Arial Narrow" w:hAnsi="Arial Narrow" w:cs="Arial"/>
          <w:iCs/>
        </w:rPr>
        <w:t>.</w:t>
      </w:r>
    </w:p>
    <w:p w14:paraId="52E04C4D" w14:textId="77777777" w:rsidR="00D54F62" w:rsidRPr="00FD23AC" w:rsidRDefault="00D54F62" w:rsidP="00D54F62">
      <w:pPr>
        <w:numPr>
          <w:ilvl w:val="0"/>
          <w:numId w:val="9"/>
        </w:numPr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 xml:space="preserve">Для всех приборов и средств автоматизации </w:t>
      </w:r>
      <w:proofErr w:type="spellStart"/>
      <w:r w:rsidRPr="00FD23AC">
        <w:rPr>
          <w:rFonts w:ascii="Arial Narrow" w:hAnsi="Arial Narrow" w:cs="Arial"/>
          <w:iCs/>
        </w:rPr>
        <w:t>КИПиА</w:t>
      </w:r>
      <w:proofErr w:type="spellEnd"/>
      <w:r w:rsidRPr="00FD23AC">
        <w:rPr>
          <w:rFonts w:ascii="Arial Narrow" w:hAnsi="Arial Narrow" w:cs="Arial"/>
          <w:iCs/>
        </w:rPr>
        <w:t xml:space="preserve"> принять степень защиты не ниже IP65. </w:t>
      </w:r>
    </w:p>
    <w:p w14:paraId="01DC07E8" w14:textId="77777777" w:rsidR="00D54F62" w:rsidRPr="00FD23AC" w:rsidRDefault="00D54F62" w:rsidP="00D54F62">
      <w:pPr>
        <w:numPr>
          <w:ilvl w:val="0"/>
          <w:numId w:val="9"/>
        </w:numPr>
        <w:jc w:val="both"/>
        <w:rPr>
          <w:rFonts w:ascii="Arial Narrow" w:hAnsi="Arial Narrow"/>
        </w:rPr>
      </w:pPr>
      <w:r w:rsidRPr="00FD23AC">
        <w:rPr>
          <w:rFonts w:ascii="Arial Narrow" w:hAnsi="Arial Narrow" w:cs="Arial"/>
          <w:iCs/>
        </w:rPr>
        <w:t xml:space="preserve">Выполнить </w:t>
      </w:r>
      <w:proofErr w:type="spellStart"/>
      <w:r w:rsidRPr="00FD23AC">
        <w:rPr>
          <w:rFonts w:ascii="Arial Narrow" w:hAnsi="Arial Narrow" w:cs="Arial"/>
          <w:iCs/>
        </w:rPr>
        <w:t>заземлениеКИПиА</w:t>
      </w:r>
      <w:proofErr w:type="spellEnd"/>
      <w:r w:rsidRPr="00FD23AC">
        <w:rPr>
          <w:rFonts w:ascii="Arial Narrow" w:hAnsi="Arial Narrow" w:cs="Arial"/>
          <w:iCs/>
        </w:rPr>
        <w:t xml:space="preserve"> согласно ПУЭ Уз</w:t>
      </w:r>
    </w:p>
    <w:p w14:paraId="71281244" w14:textId="77777777" w:rsidR="00D54F62" w:rsidRPr="00FD23AC" w:rsidRDefault="00D54F62" w:rsidP="00D54F62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Контрольно-измерительные приборы, входящие в комплект поставки, должны поставляться испытанными и отрегулированными, с приложением акта об испытании регулировке и калибровке. Поставщик несет полную ответственность за соответствие оборудования зонам эксплуатации и условиям окружающей среды.</w:t>
      </w:r>
    </w:p>
    <w:p w14:paraId="2951A362" w14:textId="77777777" w:rsidR="00D54F62" w:rsidRPr="00FD23AC" w:rsidRDefault="00D54F62" w:rsidP="00D54F62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Система автоматизации, защиты, сигнализации и контроля технологического оборудования должна обеспечивать его безопасную работу и осуществлять аварийный останов при нарушениях заданных паспортных параметров работы, влияющих на безопасность.</w:t>
      </w:r>
    </w:p>
    <w:p w14:paraId="3BF5A791" w14:textId="77777777" w:rsidR="00D54F62" w:rsidRPr="00FD23AC" w:rsidRDefault="00D54F62" w:rsidP="00D54F62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Необходимость контроля конкретных параметров и установки соответствующих приборов определяется Производителем и отражается в технической документации на технологическое оборудование с указанием мест установки приборов или датчиков автоматического контроля.</w:t>
      </w:r>
    </w:p>
    <w:p w14:paraId="5A2A2BA8" w14:textId="77777777" w:rsidR="00D54F62" w:rsidRPr="00FD23AC" w:rsidRDefault="00D54F62" w:rsidP="00D54F62">
      <w:pPr>
        <w:numPr>
          <w:ilvl w:val="0"/>
          <w:numId w:val="9"/>
        </w:numPr>
        <w:jc w:val="both"/>
        <w:rPr>
          <w:rFonts w:ascii="Arial Narrow" w:hAnsi="Arial Narrow"/>
        </w:rPr>
      </w:pPr>
      <w:r w:rsidRPr="00FD23AC">
        <w:rPr>
          <w:rFonts w:ascii="Arial Narrow" w:hAnsi="Arial Narrow" w:cs="Arial"/>
          <w:iCs/>
        </w:rPr>
        <w:t xml:space="preserve">В технической документации на </w:t>
      </w:r>
      <w:r w:rsidR="005C6DD8" w:rsidRPr="00FD23AC">
        <w:rPr>
          <w:rFonts w:ascii="Arial Narrow" w:hAnsi="Arial Narrow" w:cs="Arial"/>
          <w:iCs/>
        </w:rPr>
        <w:t>компрессор</w:t>
      </w:r>
      <w:r w:rsidRPr="00FD23AC">
        <w:rPr>
          <w:rFonts w:ascii="Arial Narrow" w:hAnsi="Arial Narrow" w:cs="Arial"/>
          <w:iCs/>
        </w:rPr>
        <w:t xml:space="preserve">ный агрегат должны быть указаны места для установки датчиков приборов автоматического контроля; в конструкции </w:t>
      </w:r>
      <w:r w:rsidR="005C6DD8" w:rsidRPr="00FD23AC">
        <w:rPr>
          <w:rFonts w:ascii="Arial Narrow" w:hAnsi="Arial Narrow" w:cs="Arial"/>
          <w:iCs/>
        </w:rPr>
        <w:t>компрессор</w:t>
      </w:r>
      <w:r w:rsidRPr="00FD23AC">
        <w:rPr>
          <w:rFonts w:ascii="Arial Narrow" w:hAnsi="Arial Narrow" w:cs="Arial"/>
          <w:iCs/>
        </w:rPr>
        <w:t xml:space="preserve">а и узлов подачи уплотняющей жидкости должны быть выполнены соответствующие гнезда для присоединения необходимых датчиков, включая требуемые по стандарту ISO 13709/API </w:t>
      </w:r>
      <w:proofErr w:type="spellStart"/>
      <w:r w:rsidRPr="00FD23AC">
        <w:rPr>
          <w:rFonts w:ascii="Arial Narrow" w:hAnsi="Arial Narrow" w:cs="Arial"/>
          <w:iCs/>
        </w:rPr>
        <w:t>Std</w:t>
      </w:r>
      <w:proofErr w:type="spellEnd"/>
      <w:r w:rsidRPr="00FD23AC">
        <w:rPr>
          <w:rFonts w:ascii="Arial Narrow" w:hAnsi="Arial Narrow" w:cs="Arial"/>
          <w:iCs/>
        </w:rPr>
        <w:t xml:space="preserve"> 610 и другим нормам промышленной безопасности.</w:t>
      </w:r>
    </w:p>
    <w:p w14:paraId="1ED9BEE6" w14:textId="77777777" w:rsidR="00D54F62" w:rsidRPr="00FD23AC" w:rsidRDefault="00D54F62" w:rsidP="00D54F62">
      <w:pPr>
        <w:numPr>
          <w:ilvl w:val="0"/>
          <w:numId w:val="9"/>
        </w:numPr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Все датчики должны поставляться с:</w:t>
      </w:r>
    </w:p>
    <w:p w14:paraId="227D427E" w14:textId="77777777" w:rsidR="00D54F62" w:rsidRPr="00FD23AC" w:rsidRDefault="00D54F62" w:rsidP="00D54F62">
      <w:pPr>
        <w:numPr>
          <w:ilvl w:val="1"/>
          <w:numId w:val="9"/>
        </w:numPr>
        <w:jc w:val="both"/>
        <w:rPr>
          <w:rFonts w:ascii="Arial Narrow" w:hAnsi="Arial Narrow" w:cs="Arial"/>
          <w:iCs/>
        </w:rPr>
      </w:pPr>
      <w:proofErr w:type="gramStart"/>
      <w:r w:rsidRPr="00FD23AC">
        <w:rPr>
          <w:rFonts w:ascii="Arial Narrow" w:hAnsi="Arial Narrow" w:cs="Arial"/>
          <w:iCs/>
        </w:rPr>
        <w:t>именной</w:t>
      </w:r>
      <w:proofErr w:type="gramEnd"/>
      <w:r w:rsidRPr="00FD23AC">
        <w:rPr>
          <w:rFonts w:ascii="Arial Narrow" w:hAnsi="Arial Narrow" w:cs="Arial"/>
          <w:iCs/>
        </w:rPr>
        <w:t xml:space="preserve"> табличкой с указанием, как минимум, следующей читаемой и износостойкой информацией:</w:t>
      </w:r>
    </w:p>
    <w:p w14:paraId="3A6C9372" w14:textId="77777777" w:rsidR="00D54F62" w:rsidRPr="00FD23AC" w:rsidRDefault="00D54F62" w:rsidP="00D54F62">
      <w:pPr>
        <w:ind w:left="792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- о наименование оборудования;</w:t>
      </w:r>
    </w:p>
    <w:p w14:paraId="726154AD" w14:textId="77777777" w:rsidR="00D54F62" w:rsidRPr="00FD23AC" w:rsidRDefault="00D54F62" w:rsidP="00D54F62">
      <w:pPr>
        <w:ind w:left="71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- о номере технологической позиции;</w:t>
      </w:r>
    </w:p>
    <w:p w14:paraId="1AFA7001" w14:textId="77777777" w:rsidR="00D54F62" w:rsidRPr="00FD23AC" w:rsidRDefault="00D54F62" w:rsidP="00D54F62">
      <w:pPr>
        <w:ind w:left="71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- о номере изготовителя;</w:t>
      </w:r>
    </w:p>
    <w:p w14:paraId="14A79348" w14:textId="77777777" w:rsidR="00D54F62" w:rsidRPr="00FD23AC" w:rsidRDefault="00D54F62" w:rsidP="00D54F62">
      <w:pPr>
        <w:ind w:left="71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- об основных технических характеристиках.</w:t>
      </w:r>
    </w:p>
    <w:p w14:paraId="7BC9FE7B" w14:textId="77777777" w:rsidR="00D54F62" w:rsidRPr="00FD23AC" w:rsidRDefault="00D54F62" w:rsidP="00D54F62">
      <w:pPr>
        <w:numPr>
          <w:ilvl w:val="1"/>
          <w:numId w:val="9"/>
        </w:numPr>
        <w:jc w:val="both"/>
        <w:rPr>
          <w:rFonts w:ascii="Arial Narrow" w:hAnsi="Arial Narrow" w:cs="Arial"/>
          <w:iCs/>
        </w:rPr>
      </w:pPr>
      <w:proofErr w:type="gramStart"/>
      <w:r w:rsidRPr="00FD23AC">
        <w:rPr>
          <w:rFonts w:ascii="Arial Narrow" w:hAnsi="Arial Narrow" w:cs="Arial"/>
          <w:iCs/>
        </w:rPr>
        <w:t>инструкцией</w:t>
      </w:r>
      <w:proofErr w:type="gramEnd"/>
      <w:r w:rsidRPr="00FD23AC">
        <w:rPr>
          <w:rFonts w:ascii="Arial Narrow" w:hAnsi="Arial Narrow" w:cs="Arial"/>
          <w:iCs/>
        </w:rPr>
        <w:t xml:space="preserve"> по эксплуатации;</w:t>
      </w:r>
    </w:p>
    <w:p w14:paraId="0F349FE9" w14:textId="77777777" w:rsidR="00D54F62" w:rsidRPr="00FD23AC" w:rsidRDefault="00D54F62" w:rsidP="00D54F62">
      <w:pPr>
        <w:numPr>
          <w:ilvl w:val="1"/>
          <w:numId w:val="9"/>
        </w:numPr>
        <w:jc w:val="both"/>
        <w:rPr>
          <w:rFonts w:ascii="Arial Narrow" w:hAnsi="Arial Narrow" w:cs="Arial"/>
          <w:iCs/>
        </w:rPr>
      </w:pPr>
      <w:proofErr w:type="gramStart"/>
      <w:r w:rsidRPr="00FD23AC">
        <w:rPr>
          <w:rFonts w:ascii="Arial Narrow" w:hAnsi="Arial Narrow" w:cs="Arial"/>
          <w:iCs/>
        </w:rPr>
        <w:t>паспортом</w:t>
      </w:r>
      <w:proofErr w:type="gramEnd"/>
      <w:r w:rsidRPr="00FD23AC">
        <w:rPr>
          <w:rFonts w:ascii="Arial Narrow" w:hAnsi="Arial Narrow" w:cs="Arial"/>
          <w:iCs/>
        </w:rPr>
        <w:t>;</w:t>
      </w:r>
    </w:p>
    <w:p w14:paraId="70E75E6C" w14:textId="77777777" w:rsidR="00D54F62" w:rsidRPr="00FD23AC" w:rsidRDefault="00D54F62" w:rsidP="00D54F62">
      <w:pPr>
        <w:numPr>
          <w:ilvl w:val="1"/>
          <w:numId w:val="9"/>
        </w:numPr>
        <w:jc w:val="both"/>
        <w:rPr>
          <w:rFonts w:ascii="Arial Narrow" w:hAnsi="Arial Narrow" w:cs="Arial"/>
          <w:iCs/>
        </w:rPr>
      </w:pPr>
      <w:proofErr w:type="gramStart"/>
      <w:r w:rsidRPr="00FD23AC">
        <w:rPr>
          <w:rFonts w:ascii="Arial Narrow" w:hAnsi="Arial Narrow" w:cs="Arial"/>
          <w:iCs/>
        </w:rPr>
        <w:t>методикой</w:t>
      </w:r>
      <w:proofErr w:type="gramEnd"/>
      <w:r w:rsidRPr="00FD23AC">
        <w:rPr>
          <w:rFonts w:ascii="Arial Narrow" w:hAnsi="Arial Narrow" w:cs="Arial"/>
          <w:iCs/>
        </w:rPr>
        <w:t xml:space="preserve"> поверки;</w:t>
      </w:r>
    </w:p>
    <w:p w14:paraId="771E3896" w14:textId="77777777" w:rsidR="00D54F62" w:rsidRPr="00FD23AC" w:rsidRDefault="00D54F62" w:rsidP="00D54F62">
      <w:pPr>
        <w:numPr>
          <w:ilvl w:val="1"/>
          <w:numId w:val="9"/>
        </w:numPr>
        <w:jc w:val="both"/>
        <w:rPr>
          <w:rFonts w:ascii="Arial Narrow" w:hAnsi="Arial Narrow" w:cs="Arial"/>
          <w:iCs/>
        </w:rPr>
      </w:pPr>
      <w:proofErr w:type="gramStart"/>
      <w:r w:rsidRPr="00FD23AC">
        <w:rPr>
          <w:rFonts w:ascii="Arial Narrow" w:hAnsi="Arial Narrow" w:cs="Arial"/>
          <w:iCs/>
        </w:rPr>
        <w:t>сертификатом</w:t>
      </w:r>
      <w:proofErr w:type="gramEnd"/>
      <w:r w:rsidRPr="00FD23AC">
        <w:rPr>
          <w:rFonts w:ascii="Arial Narrow" w:hAnsi="Arial Narrow" w:cs="Arial"/>
          <w:iCs/>
        </w:rPr>
        <w:t xml:space="preserve"> (свидетельством):</w:t>
      </w:r>
    </w:p>
    <w:p w14:paraId="5D6DCD4C" w14:textId="77777777" w:rsidR="00D54F62" w:rsidRPr="00FD23AC" w:rsidRDefault="00D54F62" w:rsidP="00D54F62">
      <w:pPr>
        <w:ind w:left="71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 xml:space="preserve">- об утверждении типа СИ в Республике Узбекистан; </w:t>
      </w:r>
    </w:p>
    <w:p w14:paraId="5869D1B9" w14:textId="77777777" w:rsidR="00D54F62" w:rsidRPr="00FD23AC" w:rsidRDefault="00D54F62" w:rsidP="00D54F62">
      <w:pPr>
        <w:ind w:left="71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 xml:space="preserve">- o работоспособности средства измерения в указанном температурном диапазоне (окружающей среды и измерительной среды);  </w:t>
      </w:r>
    </w:p>
    <w:p w14:paraId="6E9F7C5F" w14:textId="77777777" w:rsidR="00D54F62" w:rsidRPr="00FD23AC" w:rsidRDefault="00D54F62" w:rsidP="00D54F62">
      <w:pPr>
        <w:ind w:left="71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lastRenderedPageBreak/>
        <w:t>- об утверждении типа или метрологической аттестации средств измерения с приложением описания типа;</w:t>
      </w:r>
    </w:p>
    <w:p w14:paraId="7773445D" w14:textId="77777777" w:rsidR="00D54F62" w:rsidRPr="00FD23AC" w:rsidRDefault="00D54F62" w:rsidP="00D54F62">
      <w:pPr>
        <w:ind w:left="71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 xml:space="preserve">- o калибровки привязанным к позиции и серийному номеру датчика (вычислителя); </w:t>
      </w:r>
    </w:p>
    <w:p w14:paraId="1C12ADBB" w14:textId="77777777" w:rsidR="00D54F62" w:rsidRPr="00FD23AC" w:rsidRDefault="00D54F62" w:rsidP="00D54F62">
      <w:pPr>
        <w:ind w:left="71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- защиты от влаги и пыли.</w:t>
      </w:r>
    </w:p>
    <w:p w14:paraId="139FA1D9" w14:textId="77777777" w:rsidR="00D54F62" w:rsidRPr="00FD23AC" w:rsidRDefault="00D54F62" w:rsidP="00D54F62">
      <w:pPr>
        <w:ind w:left="710"/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 xml:space="preserve">- </w:t>
      </w:r>
      <w:r w:rsidR="00836FFB" w:rsidRPr="00FD23AC">
        <w:rPr>
          <w:rFonts w:ascii="Arial Narrow" w:hAnsi="Arial Narrow" w:cs="Arial"/>
          <w:iCs/>
        </w:rPr>
        <w:t>сертификат</w:t>
      </w:r>
      <w:r w:rsidRPr="00FD23AC">
        <w:rPr>
          <w:rFonts w:ascii="Arial Narrow" w:hAnsi="Arial Narrow" w:cs="Arial"/>
          <w:iCs/>
        </w:rPr>
        <w:t xml:space="preserve"> о поверке приборов действующий не менее 48 мес. </w:t>
      </w:r>
      <w:r w:rsidRPr="00FD23AC">
        <w:rPr>
          <w:rFonts w:ascii="Arial Narrow" w:hAnsi="Arial Narrow" w:cs="Arial"/>
          <w:iCs/>
          <w:lang w:val="en-US"/>
        </w:rPr>
        <w:t>c</w:t>
      </w:r>
      <w:r w:rsidRPr="00FD23AC">
        <w:rPr>
          <w:rFonts w:ascii="Arial Narrow" w:hAnsi="Arial Narrow" w:cs="Arial"/>
          <w:iCs/>
        </w:rPr>
        <w:t xml:space="preserve"> момента ввода в эксплуатацию.</w:t>
      </w:r>
    </w:p>
    <w:p w14:paraId="6E10BD2C" w14:textId="77777777" w:rsidR="00D54F62" w:rsidRPr="00FD23AC" w:rsidRDefault="00D54F62" w:rsidP="00D54F62">
      <w:pPr>
        <w:numPr>
          <w:ilvl w:val="1"/>
          <w:numId w:val="9"/>
        </w:numPr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 xml:space="preserve">Срок хранения датчика без </w:t>
      </w:r>
      <w:proofErr w:type="spellStart"/>
      <w:r w:rsidRPr="00FD23AC">
        <w:rPr>
          <w:rFonts w:ascii="Arial Narrow" w:hAnsi="Arial Narrow" w:cs="Arial"/>
          <w:iCs/>
        </w:rPr>
        <w:t>переконсервации</w:t>
      </w:r>
      <w:proofErr w:type="spellEnd"/>
      <w:r w:rsidRPr="00FD23AC">
        <w:rPr>
          <w:rFonts w:ascii="Arial Narrow" w:hAnsi="Arial Narrow" w:cs="Arial"/>
          <w:iCs/>
        </w:rPr>
        <w:t xml:space="preserve"> не менее 18 месяцев со дня отгрузки заводом-изготовителем.</w:t>
      </w:r>
    </w:p>
    <w:p w14:paraId="13363BCB" w14:textId="77777777" w:rsidR="00D54F62" w:rsidRPr="00FD23AC" w:rsidRDefault="00D54F62" w:rsidP="00D54F62">
      <w:pPr>
        <w:numPr>
          <w:ilvl w:val="1"/>
          <w:numId w:val="9"/>
        </w:numPr>
        <w:jc w:val="both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Гарантийный срок эксплуатации датчика – 24 месяца от даты ввода в эксплуатацию.</w:t>
      </w:r>
    </w:p>
    <w:p w14:paraId="22A0A97F" w14:textId="77777777" w:rsidR="00D54F62" w:rsidRPr="00FD23AC" w:rsidRDefault="00D54F62" w:rsidP="00D54F62">
      <w:pPr>
        <w:jc w:val="both"/>
      </w:pPr>
      <w:r w:rsidRPr="00FD23AC">
        <w:rPr>
          <w:rFonts w:ascii="Arial Narrow" w:hAnsi="Arial Narrow" w:cs="Arial"/>
          <w:iCs/>
        </w:rPr>
        <w:t>Предусмотреть ЗИП на два года эксплуатации.</w:t>
      </w:r>
    </w:p>
    <w:p w14:paraId="6B07579F" w14:textId="77777777" w:rsidR="00CB4572" w:rsidRPr="00FD23AC" w:rsidRDefault="00CB4572" w:rsidP="00D54F62">
      <w:pPr>
        <w:ind w:firstLine="709"/>
        <w:jc w:val="both"/>
        <w:rPr>
          <w:rFonts w:ascii="Arial Narrow" w:hAnsi="Arial Narrow"/>
        </w:rPr>
      </w:pPr>
    </w:p>
    <w:p w14:paraId="07E99486" w14:textId="77777777" w:rsidR="00D54F62" w:rsidRPr="00FD23AC" w:rsidRDefault="00D54F62" w:rsidP="00D54F62">
      <w:pPr>
        <w:pStyle w:val="1"/>
        <w:spacing w:before="0"/>
        <w:jc w:val="center"/>
        <w:rPr>
          <w:rFonts w:ascii="Arial Narrow" w:hAnsi="Arial Narrow"/>
          <w:b w:val="0"/>
          <w:sz w:val="28"/>
          <w:szCs w:val="28"/>
        </w:rPr>
      </w:pPr>
      <w:bookmarkStart w:id="12" w:name="_Toc93400083"/>
      <w:r w:rsidRPr="00FD23AC">
        <w:rPr>
          <w:rFonts w:ascii="Arial Narrow" w:hAnsi="Arial Narrow"/>
          <w:b w:val="0"/>
          <w:sz w:val="28"/>
          <w:szCs w:val="28"/>
        </w:rPr>
        <w:t>Требования к кабелям КИП</w:t>
      </w:r>
      <w:bookmarkEnd w:id="12"/>
    </w:p>
    <w:p w14:paraId="26F3948D" w14:textId="77777777" w:rsidR="00D54F62" w:rsidRPr="00FD23AC" w:rsidRDefault="00D54F62" w:rsidP="00D54F62">
      <w:pPr>
        <w:ind w:firstLine="709"/>
        <w:jc w:val="both"/>
        <w:rPr>
          <w:rFonts w:ascii="Arial Narrow" w:hAnsi="Arial Narrow" w:cs="Arial"/>
          <w:iCs/>
        </w:rPr>
      </w:pPr>
    </w:p>
    <w:p w14:paraId="69969DB7" w14:textId="77777777" w:rsidR="00D54F62" w:rsidRPr="00FD23AC" w:rsidRDefault="00D54F62" w:rsidP="00D54F62">
      <w:pPr>
        <w:ind w:firstLine="709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 xml:space="preserve">Подключение приборов </w:t>
      </w:r>
      <w:proofErr w:type="spellStart"/>
      <w:r w:rsidRPr="00FD23AC">
        <w:rPr>
          <w:rFonts w:ascii="Arial Narrow" w:hAnsi="Arial Narrow"/>
        </w:rPr>
        <w:t>КИПиА</w:t>
      </w:r>
      <w:proofErr w:type="spellEnd"/>
      <w:r w:rsidRPr="00FD23AC">
        <w:rPr>
          <w:rFonts w:ascii="Arial Narrow" w:hAnsi="Arial Narrow"/>
        </w:rPr>
        <w:t xml:space="preserve"> выполнить кабелями, предназначенными для прокладки во взрывоопасных зонах.</w:t>
      </w:r>
    </w:p>
    <w:p w14:paraId="34C94F18" w14:textId="77777777" w:rsidR="00D54F62" w:rsidRPr="00FD23AC" w:rsidRDefault="00D54F62" w:rsidP="00D54F62">
      <w:pPr>
        <w:ind w:firstLine="709"/>
        <w:jc w:val="both"/>
        <w:rPr>
          <w:rFonts w:ascii="Arial Narrow" w:hAnsi="Arial Narrow"/>
        </w:rPr>
      </w:pPr>
    </w:p>
    <w:p w14:paraId="29EC0CAF" w14:textId="77777777" w:rsidR="00D54F62" w:rsidRPr="00FD23AC" w:rsidRDefault="00D54F62" w:rsidP="00D54F62">
      <w:pPr>
        <w:pStyle w:val="1"/>
        <w:spacing w:before="0"/>
        <w:jc w:val="center"/>
        <w:rPr>
          <w:rFonts w:ascii="Arial Narrow" w:hAnsi="Arial Narrow"/>
          <w:b w:val="0"/>
          <w:sz w:val="28"/>
          <w:szCs w:val="28"/>
        </w:rPr>
      </w:pPr>
      <w:bookmarkStart w:id="13" w:name="_Toc93400084"/>
      <w:r w:rsidRPr="00FD23AC">
        <w:rPr>
          <w:rFonts w:ascii="Arial Narrow" w:hAnsi="Arial Narrow"/>
          <w:b w:val="0"/>
          <w:sz w:val="28"/>
          <w:szCs w:val="28"/>
        </w:rPr>
        <w:t>Доставка оборудования на площадку строительства</w:t>
      </w:r>
      <w:bookmarkEnd w:id="13"/>
    </w:p>
    <w:p w14:paraId="5FAF5B8E" w14:textId="77777777" w:rsidR="00D54F62" w:rsidRPr="00FD23AC" w:rsidRDefault="00D54F62" w:rsidP="00D54F62">
      <w:pPr>
        <w:ind w:firstLine="709"/>
        <w:jc w:val="both"/>
        <w:rPr>
          <w:rFonts w:ascii="Arial Narrow" w:hAnsi="Arial Narrow"/>
        </w:rPr>
      </w:pPr>
    </w:p>
    <w:p w14:paraId="65584973" w14:textId="77777777" w:rsidR="00D54F62" w:rsidRPr="00FD23AC" w:rsidRDefault="00D54F62" w:rsidP="00D54F62">
      <w:pPr>
        <w:ind w:firstLine="709"/>
        <w:jc w:val="both"/>
        <w:rPr>
          <w:rFonts w:ascii="Arial Narrow" w:hAnsi="Arial Narrow"/>
        </w:rPr>
      </w:pPr>
      <w:r w:rsidRPr="00FD23AC">
        <w:rPr>
          <w:rFonts w:ascii="Arial Narrow" w:hAnsi="Arial Narrow"/>
        </w:rPr>
        <w:t>Транспортирование может осуществляться автомобильным, железнодорожным, водным, а также воздушным видами транспорта, в соответствии с правилами перевозки грузов, распространяющимися на выбранные виды транспорта.</w:t>
      </w:r>
    </w:p>
    <w:p w14:paraId="0706AC14" w14:textId="77777777" w:rsidR="00D54F62" w:rsidRPr="00FD23AC" w:rsidRDefault="00D54F62" w:rsidP="00D54F62">
      <w:r w:rsidRPr="00FD23AC">
        <w:rPr>
          <w:rFonts w:ascii="Arial Narrow" w:hAnsi="Arial Narrow"/>
        </w:rPr>
        <w:t>Окончательную транспортную схему для завоза грузов Поставщик согласовывает с Заказчиком</w:t>
      </w:r>
    </w:p>
    <w:p w14:paraId="260432F0" w14:textId="77777777" w:rsidR="00D54F62" w:rsidRPr="00FD23AC" w:rsidRDefault="00D54F62" w:rsidP="00D54F62"/>
    <w:p w14:paraId="001220AC" w14:textId="6E7536EC" w:rsidR="00D54F62" w:rsidRPr="00FD23AC" w:rsidRDefault="00D54F62" w:rsidP="00D54F62"/>
    <w:p w14:paraId="7E848980" w14:textId="77777777" w:rsidR="00F903AF" w:rsidRPr="00FD23AC" w:rsidRDefault="00F903AF" w:rsidP="00F903AF">
      <w:pPr>
        <w:rPr>
          <w:rFonts w:ascii="Arial Narrow" w:hAnsi="Arial Narrow"/>
          <w:sz w:val="20"/>
        </w:rPr>
      </w:pPr>
      <w:r w:rsidRPr="00FD23AC">
        <w:rPr>
          <w:rFonts w:ascii="Arial Narrow" w:hAnsi="Arial Narrow"/>
          <w:sz w:val="20"/>
        </w:rPr>
        <w:t>Примечание: В опросной лист могут вноситься корректировки на стадии выполнения рабочей документации.</w:t>
      </w:r>
    </w:p>
    <w:p w14:paraId="527C067A" w14:textId="77777777" w:rsidR="00D54F62" w:rsidRPr="00FD23AC" w:rsidRDefault="00D54F62" w:rsidP="00D54F62"/>
    <w:p w14:paraId="37302104" w14:textId="13FAB2A3" w:rsidR="00D54F62" w:rsidRPr="00FD23AC" w:rsidRDefault="00D54F62" w:rsidP="00D54F62"/>
    <w:p w14:paraId="4C6F7636" w14:textId="77777777" w:rsidR="00D54F62" w:rsidRPr="00FD23AC" w:rsidRDefault="00D54F62" w:rsidP="00D54F62"/>
    <w:p w14:paraId="6219D0E3" w14:textId="77777777" w:rsidR="008C092A" w:rsidRPr="00FD23AC" w:rsidRDefault="008C092A" w:rsidP="008C092A">
      <w:pPr>
        <w:ind w:firstLine="709"/>
        <w:jc w:val="both"/>
        <w:rPr>
          <w:rFonts w:ascii="Arial Narrow" w:hAnsi="Arial Narrow"/>
        </w:rPr>
      </w:pPr>
    </w:p>
    <w:p w14:paraId="179351E2" w14:textId="77777777" w:rsidR="005F312B" w:rsidRPr="00FD23AC" w:rsidRDefault="005F312B" w:rsidP="005F312B">
      <w:pPr>
        <w:spacing w:line="480" w:lineRule="auto"/>
        <w:ind w:left="708" w:firstLine="708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Согласован:</w:t>
      </w:r>
    </w:p>
    <w:p w14:paraId="09B9082C" w14:textId="77777777" w:rsidR="005F312B" w:rsidRPr="00FD23AC" w:rsidRDefault="005F312B" w:rsidP="005F312B">
      <w:pPr>
        <w:spacing w:line="480" w:lineRule="auto"/>
        <w:ind w:left="708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Гл. механик ФНПЗ</w:t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  <w:t>Омонов М.М.</w:t>
      </w:r>
    </w:p>
    <w:p w14:paraId="1A7B34E3" w14:textId="33297012" w:rsidR="005F312B" w:rsidRPr="00FD23AC" w:rsidRDefault="00FD23AC" w:rsidP="005F312B">
      <w:pPr>
        <w:spacing w:line="480" w:lineRule="auto"/>
        <w:ind w:left="708"/>
        <w:rPr>
          <w:rFonts w:ascii="Arial Narrow" w:hAnsi="Arial Narrow" w:cs="Arial"/>
          <w:iCs/>
        </w:rPr>
      </w:pPr>
      <w:proofErr w:type="spellStart"/>
      <w:r w:rsidRPr="00FD23AC">
        <w:rPr>
          <w:rFonts w:ascii="Arial Narrow" w:hAnsi="Arial Narrow" w:cs="Arial"/>
          <w:iCs/>
        </w:rPr>
        <w:t>И.о.н</w:t>
      </w:r>
      <w:r w:rsidR="005F312B" w:rsidRPr="00FD23AC">
        <w:rPr>
          <w:rFonts w:ascii="Arial Narrow" w:hAnsi="Arial Narrow" w:cs="Arial"/>
          <w:iCs/>
        </w:rPr>
        <w:t>ачальник</w:t>
      </w:r>
      <w:r w:rsidRPr="00FD23AC">
        <w:rPr>
          <w:rFonts w:ascii="Arial Narrow" w:hAnsi="Arial Narrow" w:cs="Arial"/>
          <w:iCs/>
        </w:rPr>
        <w:t>а</w:t>
      </w:r>
      <w:proofErr w:type="spellEnd"/>
      <w:r w:rsidR="005F312B" w:rsidRPr="00FD23AC">
        <w:rPr>
          <w:rFonts w:ascii="Arial Narrow" w:hAnsi="Arial Narrow" w:cs="Arial"/>
          <w:iCs/>
        </w:rPr>
        <w:t xml:space="preserve"> цеха №1</w:t>
      </w:r>
      <w:r w:rsidR="005F312B" w:rsidRPr="00FD23AC">
        <w:rPr>
          <w:rFonts w:ascii="Arial Narrow" w:hAnsi="Arial Narrow" w:cs="Arial"/>
          <w:iCs/>
        </w:rPr>
        <w:tab/>
      </w:r>
      <w:r w:rsidR="005F312B" w:rsidRPr="00FD23AC">
        <w:rPr>
          <w:rFonts w:ascii="Arial Narrow" w:hAnsi="Arial Narrow" w:cs="Arial"/>
          <w:iCs/>
        </w:rPr>
        <w:tab/>
      </w:r>
      <w:r w:rsidR="005F312B" w:rsidRPr="00FD23AC">
        <w:rPr>
          <w:rFonts w:ascii="Arial Narrow" w:hAnsi="Arial Narrow" w:cs="Arial"/>
          <w:iCs/>
        </w:rPr>
        <w:tab/>
      </w:r>
      <w:r w:rsidR="005F312B" w:rsidRPr="00FD23AC">
        <w:rPr>
          <w:rFonts w:ascii="Arial Narrow" w:hAnsi="Arial Narrow" w:cs="Arial"/>
          <w:iCs/>
        </w:rPr>
        <w:tab/>
      </w:r>
      <w:r w:rsidR="005F312B" w:rsidRPr="00FD23AC">
        <w:rPr>
          <w:rFonts w:ascii="Arial Narrow" w:hAnsi="Arial Narrow" w:cs="Arial"/>
          <w:iCs/>
        </w:rPr>
        <w:tab/>
      </w:r>
      <w:r w:rsidR="005F312B" w:rsidRPr="00FD23AC">
        <w:rPr>
          <w:rFonts w:ascii="Arial Narrow" w:hAnsi="Arial Narrow" w:cs="Arial"/>
          <w:iCs/>
        </w:rPr>
        <w:tab/>
      </w:r>
      <w:r w:rsidR="005F312B" w:rsidRPr="00FD23AC">
        <w:rPr>
          <w:rFonts w:ascii="Arial Narrow" w:hAnsi="Arial Narrow" w:cs="Arial"/>
          <w:iCs/>
        </w:rPr>
        <w:tab/>
        <w:t>Шомур</w:t>
      </w:r>
      <w:r w:rsidRPr="00FD23AC">
        <w:rPr>
          <w:rFonts w:ascii="Arial Narrow" w:hAnsi="Arial Narrow" w:cs="Arial"/>
          <w:iCs/>
        </w:rPr>
        <w:t>ат</w:t>
      </w:r>
      <w:r w:rsidR="005F312B" w:rsidRPr="00FD23AC">
        <w:rPr>
          <w:rFonts w:ascii="Arial Narrow" w:hAnsi="Arial Narrow" w:cs="Arial"/>
          <w:iCs/>
        </w:rPr>
        <w:t>ов А.Г.</w:t>
      </w:r>
    </w:p>
    <w:p w14:paraId="03A8A516" w14:textId="128B74DD" w:rsidR="005F312B" w:rsidRPr="00FD23AC" w:rsidRDefault="005F312B" w:rsidP="005F312B">
      <w:pPr>
        <w:spacing w:line="480" w:lineRule="auto"/>
        <w:ind w:left="708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Механик цеха №1</w:t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="00FD23AC" w:rsidRPr="00FD23AC">
        <w:rPr>
          <w:rFonts w:ascii="Arial Narrow" w:hAnsi="Arial Narrow" w:cs="Arial"/>
          <w:iCs/>
        </w:rPr>
        <w:t>Оббосхонов И.Ф</w:t>
      </w:r>
    </w:p>
    <w:p w14:paraId="0B0EFEAE" w14:textId="79AAA889" w:rsidR="00FD23AC" w:rsidRPr="00FD23AC" w:rsidRDefault="00FD23AC" w:rsidP="005F312B">
      <w:pPr>
        <w:spacing w:line="480" w:lineRule="auto"/>
        <w:ind w:left="708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Начальник уст-</w:t>
      </w:r>
      <w:proofErr w:type="spellStart"/>
      <w:r w:rsidRPr="00FD23AC">
        <w:rPr>
          <w:rFonts w:ascii="Arial Narrow" w:hAnsi="Arial Narrow" w:cs="Arial"/>
          <w:iCs/>
        </w:rPr>
        <w:t>ки</w:t>
      </w:r>
      <w:proofErr w:type="spellEnd"/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proofErr w:type="spellStart"/>
      <w:r w:rsidRPr="00FD23AC">
        <w:rPr>
          <w:rFonts w:ascii="Arial Narrow" w:hAnsi="Arial Narrow" w:cs="Arial"/>
          <w:iCs/>
        </w:rPr>
        <w:t>Мамадалиев</w:t>
      </w:r>
      <w:proofErr w:type="spellEnd"/>
      <w:r w:rsidRPr="00FD23AC">
        <w:rPr>
          <w:rFonts w:ascii="Arial Narrow" w:hAnsi="Arial Narrow" w:cs="Arial"/>
          <w:iCs/>
        </w:rPr>
        <w:t xml:space="preserve"> Р.Ю</w:t>
      </w:r>
    </w:p>
    <w:p w14:paraId="231084E2" w14:textId="4BC6A858" w:rsidR="00FD23AC" w:rsidRPr="00FD23AC" w:rsidRDefault="00FD23AC" w:rsidP="005F312B">
      <w:pPr>
        <w:spacing w:line="480" w:lineRule="auto"/>
        <w:ind w:left="708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Механик уст-</w:t>
      </w:r>
      <w:proofErr w:type="spellStart"/>
      <w:r w:rsidRPr="00FD23AC">
        <w:rPr>
          <w:rFonts w:ascii="Arial Narrow" w:hAnsi="Arial Narrow" w:cs="Arial"/>
          <w:iCs/>
        </w:rPr>
        <w:t>ки</w:t>
      </w:r>
      <w:proofErr w:type="spellEnd"/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  <w:t>Хашимов Ш.С.</w:t>
      </w:r>
    </w:p>
    <w:p w14:paraId="77D1EE71" w14:textId="77777777" w:rsidR="005F312B" w:rsidRPr="00FD23AC" w:rsidRDefault="005F312B" w:rsidP="005F312B">
      <w:pPr>
        <w:spacing w:line="480" w:lineRule="auto"/>
        <w:ind w:left="708" w:firstLine="708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Составил:</w:t>
      </w:r>
    </w:p>
    <w:p w14:paraId="4BB560C2" w14:textId="77777777" w:rsidR="005F312B" w:rsidRPr="00FD23AC" w:rsidRDefault="005F312B" w:rsidP="005F312B">
      <w:pPr>
        <w:spacing w:line="480" w:lineRule="auto"/>
        <w:ind w:left="708"/>
        <w:rPr>
          <w:rFonts w:ascii="Arial Narrow" w:hAnsi="Arial Narrow" w:cs="Arial"/>
          <w:iCs/>
        </w:rPr>
      </w:pPr>
      <w:r w:rsidRPr="00FD23AC">
        <w:rPr>
          <w:rFonts w:ascii="Arial Narrow" w:hAnsi="Arial Narrow" w:cs="Arial"/>
          <w:iCs/>
        </w:rPr>
        <w:t>Инженер департамента УП</w:t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r w:rsidRPr="00FD23AC">
        <w:rPr>
          <w:rFonts w:ascii="Arial Narrow" w:hAnsi="Arial Narrow" w:cs="Arial"/>
          <w:iCs/>
        </w:rPr>
        <w:tab/>
      </w:r>
      <w:proofErr w:type="spellStart"/>
      <w:r w:rsidRPr="00FD23AC">
        <w:rPr>
          <w:rFonts w:ascii="Arial Narrow" w:hAnsi="Arial Narrow" w:cs="Arial"/>
          <w:iCs/>
        </w:rPr>
        <w:t>Мирзахматов</w:t>
      </w:r>
      <w:proofErr w:type="spellEnd"/>
      <w:r w:rsidRPr="00FD23AC">
        <w:rPr>
          <w:rFonts w:ascii="Arial Narrow" w:hAnsi="Arial Narrow" w:cs="Arial"/>
          <w:iCs/>
        </w:rPr>
        <w:t>. М.</w:t>
      </w:r>
    </w:p>
    <w:p w14:paraId="6B16D4B3" w14:textId="77777777" w:rsidR="002E7A8E" w:rsidRPr="00FD23AC" w:rsidRDefault="002E7A8E"/>
    <w:sectPr w:rsidR="002E7A8E" w:rsidRPr="00FD23AC" w:rsidSect="003000B5">
      <w:foot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105BA" w14:textId="77777777" w:rsidR="003719A6" w:rsidRDefault="003719A6" w:rsidP="00CB4572">
      <w:r>
        <w:separator/>
      </w:r>
    </w:p>
  </w:endnote>
  <w:endnote w:type="continuationSeparator" w:id="0">
    <w:p w14:paraId="2D5DB1E3" w14:textId="77777777" w:rsidR="003719A6" w:rsidRDefault="003719A6" w:rsidP="00CB4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eterburg, 'Times New Roman'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150307"/>
      <w:docPartObj>
        <w:docPartGallery w:val="Page Numbers (Bottom of Page)"/>
        <w:docPartUnique/>
      </w:docPartObj>
    </w:sdtPr>
    <w:sdtEndPr/>
    <w:sdtContent>
      <w:p w14:paraId="48437FBD" w14:textId="77D8BBAA" w:rsidR="00CB4572" w:rsidRDefault="00CB457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2E9">
          <w:rPr>
            <w:noProof/>
          </w:rPr>
          <w:t>8</w:t>
        </w:r>
        <w:r>
          <w:fldChar w:fldCharType="end"/>
        </w:r>
      </w:p>
    </w:sdtContent>
  </w:sdt>
  <w:p w14:paraId="4F343C5F" w14:textId="77777777" w:rsidR="00CB4572" w:rsidRDefault="00CB457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12D7A4" w14:textId="77777777" w:rsidR="003719A6" w:rsidRDefault="003719A6" w:rsidP="00CB4572">
      <w:r>
        <w:separator/>
      </w:r>
    </w:p>
  </w:footnote>
  <w:footnote w:type="continuationSeparator" w:id="0">
    <w:p w14:paraId="264FE63D" w14:textId="77777777" w:rsidR="003719A6" w:rsidRDefault="003719A6" w:rsidP="00CB4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D7833"/>
    <w:multiLevelType w:val="multilevel"/>
    <w:tmpl w:val="BD6EBE76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903B25"/>
    <w:multiLevelType w:val="multilevel"/>
    <w:tmpl w:val="CA56E9E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5757132"/>
    <w:multiLevelType w:val="hybridMultilevel"/>
    <w:tmpl w:val="DC1EFB16"/>
    <w:lvl w:ilvl="0" w:tplc="2000000F">
      <w:start w:val="4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C7A8E"/>
    <w:multiLevelType w:val="hybridMultilevel"/>
    <w:tmpl w:val="DA8A5988"/>
    <w:lvl w:ilvl="0" w:tplc="5DE46952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B20784F"/>
    <w:multiLevelType w:val="hybridMultilevel"/>
    <w:tmpl w:val="EF72693A"/>
    <w:lvl w:ilvl="0" w:tplc="20000011">
      <w:start w:val="1"/>
      <w:numFmt w:val="decimal"/>
      <w:lvlText w:val="%1)"/>
      <w:lvlJc w:val="left"/>
      <w:pPr>
        <w:ind w:left="1069" w:hanging="360"/>
      </w:pPr>
    </w:lvl>
    <w:lvl w:ilvl="1" w:tplc="20000019">
      <w:start w:val="1"/>
      <w:numFmt w:val="lowerLetter"/>
      <w:lvlText w:val="%2."/>
      <w:lvlJc w:val="left"/>
      <w:pPr>
        <w:ind w:left="2061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27501"/>
    <w:multiLevelType w:val="multilevel"/>
    <w:tmpl w:val="BD6EBE76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EB23A6B"/>
    <w:multiLevelType w:val="multilevel"/>
    <w:tmpl w:val="B14432A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0DA6F28"/>
    <w:multiLevelType w:val="hybridMultilevel"/>
    <w:tmpl w:val="918638BE"/>
    <w:lvl w:ilvl="0" w:tplc="5658CE9E">
      <w:start w:val="1"/>
      <w:numFmt w:val="decimal"/>
      <w:lvlText w:val="%1)"/>
      <w:lvlJc w:val="left"/>
      <w:pPr>
        <w:ind w:left="75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8">
    <w:nsid w:val="55805D9C"/>
    <w:multiLevelType w:val="hybridMultilevel"/>
    <w:tmpl w:val="C6D8EBCE"/>
    <w:lvl w:ilvl="0" w:tplc="5DE4695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93E3C"/>
    <w:multiLevelType w:val="hybridMultilevel"/>
    <w:tmpl w:val="94064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F28C8"/>
    <w:multiLevelType w:val="multilevel"/>
    <w:tmpl w:val="B14432A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4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F62"/>
    <w:rsid w:val="00030ADF"/>
    <w:rsid w:val="000A0D99"/>
    <w:rsid w:val="000E48D6"/>
    <w:rsid w:val="00110691"/>
    <w:rsid w:val="00137627"/>
    <w:rsid w:val="00146A39"/>
    <w:rsid w:val="00217F9C"/>
    <w:rsid w:val="002E7A8E"/>
    <w:rsid w:val="003000B5"/>
    <w:rsid w:val="00306078"/>
    <w:rsid w:val="00344D3A"/>
    <w:rsid w:val="00353A06"/>
    <w:rsid w:val="003719A6"/>
    <w:rsid w:val="003D62E9"/>
    <w:rsid w:val="003E4A25"/>
    <w:rsid w:val="00464160"/>
    <w:rsid w:val="00480929"/>
    <w:rsid w:val="00492D68"/>
    <w:rsid w:val="004C1EFE"/>
    <w:rsid w:val="005C6DD8"/>
    <w:rsid w:val="005D6FD6"/>
    <w:rsid w:val="005F312B"/>
    <w:rsid w:val="00614A55"/>
    <w:rsid w:val="00625C30"/>
    <w:rsid w:val="007427FE"/>
    <w:rsid w:val="00767CCC"/>
    <w:rsid w:val="007800BF"/>
    <w:rsid w:val="00836FFB"/>
    <w:rsid w:val="00856149"/>
    <w:rsid w:val="008609F6"/>
    <w:rsid w:val="0086242C"/>
    <w:rsid w:val="00891193"/>
    <w:rsid w:val="008C092A"/>
    <w:rsid w:val="008D3D5D"/>
    <w:rsid w:val="008D5B18"/>
    <w:rsid w:val="008E150C"/>
    <w:rsid w:val="009009DE"/>
    <w:rsid w:val="00933E78"/>
    <w:rsid w:val="00947E1E"/>
    <w:rsid w:val="009D6536"/>
    <w:rsid w:val="009E0AED"/>
    <w:rsid w:val="00A4078F"/>
    <w:rsid w:val="00A8636B"/>
    <w:rsid w:val="00A871B0"/>
    <w:rsid w:val="00AB622D"/>
    <w:rsid w:val="00AD418E"/>
    <w:rsid w:val="00B60FAC"/>
    <w:rsid w:val="00BF4609"/>
    <w:rsid w:val="00C62924"/>
    <w:rsid w:val="00C90D7A"/>
    <w:rsid w:val="00CB4572"/>
    <w:rsid w:val="00CE770A"/>
    <w:rsid w:val="00D22FE1"/>
    <w:rsid w:val="00D257AE"/>
    <w:rsid w:val="00D27F4D"/>
    <w:rsid w:val="00D33402"/>
    <w:rsid w:val="00D50D3D"/>
    <w:rsid w:val="00D54F62"/>
    <w:rsid w:val="00D742F8"/>
    <w:rsid w:val="00D83FBA"/>
    <w:rsid w:val="00D94275"/>
    <w:rsid w:val="00DB1CDA"/>
    <w:rsid w:val="00DF3ED6"/>
    <w:rsid w:val="00E247A2"/>
    <w:rsid w:val="00E7268E"/>
    <w:rsid w:val="00F264C7"/>
    <w:rsid w:val="00F54820"/>
    <w:rsid w:val="00F55A84"/>
    <w:rsid w:val="00F903AF"/>
    <w:rsid w:val="00FD23AC"/>
    <w:rsid w:val="00FD64C5"/>
    <w:rsid w:val="00FF7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EB944"/>
  <w15:docId w15:val="{99B2DB3D-71AB-4656-8DE6-7546C441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4F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54F6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F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54F6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semiHidden/>
    <w:unhideWhenUsed/>
    <w:rsid w:val="00D54F62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D54F6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Contents">
    <w:name w:val="Table Contents"/>
    <w:basedOn w:val="a"/>
    <w:rsid w:val="00D54F62"/>
    <w:pPr>
      <w:suppressLineNumbers/>
      <w:suppressAutoHyphens/>
      <w:autoSpaceDN w:val="0"/>
    </w:pPr>
    <w:rPr>
      <w:rFonts w:ascii="Peterburg, 'Times New Roman'" w:hAnsi="Peterburg, 'Times New Roman'"/>
      <w:kern w:val="3"/>
      <w:szCs w:val="20"/>
    </w:rPr>
  </w:style>
  <w:style w:type="paragraph" w:customStyle="1" w:styleId="Standard">
    <w:name w:val="Standard"/>
    <w:rsid w:val="00D54F62"/>
    <w:pPr>
      <w:suppressAutoHyphens/>
      <w:autoSpaceDN w:val="0"/>
      <w:spacing w:after="0" w:line="240" w:lineRule="auto"/>
    </w:pPr>
    <w:rPr>
      <w:rFonts w:ascii="Peterburg, 'Times New Roman'" w:eastAsia="Times New Roman" w:hAnsi="Peterburg, 'Times New Roman'" w:cs="Times New Roman"/>
      <w:kern w:val="3"/>
      <w:sz w:val="24"/>
      <w:szCs w:val="20"/>
      <w:lang w:eastAsia="ru-RU"/>
    </w:rPr>
  </w:style>
  <w:style w:type="paragraph" w:styleId="a5">
    <w:name w:val="Revision"/>
    <w:hidden/>
    <w:uiPriority w:val="99"/>
    <w:semiHidden/>
    <w:rsid w:val="00146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257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57AE"/>
    <w:rPr>
      <w:rFonts w:ascii="Tahoma" w:eastAsia="Times New Roman" w:hAnsi="Tahoma" w:cs="Tahoma"/>
      <w:sz w:val="16"/>
      <w:szCs w:val="16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8C092A"/>
    <w:pPr>
      <w:spacing w:after="100" w:line="276" w:lineRule="auto"/>
    </w:pPr>
    <w:rPr>
      <w:rFonts w:ascii="Calibri" w:hAnsi="Calibri"/>
      <w:sz w:val="22"/>
      <w:szCs w:val="22"/>
    </w:rPr>
  </w:style>
  <w:style w:type="character" w:styleId="a8">
    <w:name w:val="Hyperlink"/>
    <w:uiPriority w:val="99"/>
    <w:unhideWhenUsed/>
    <w:rsid w:val="008C092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71B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B457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45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B457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45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2247</Words>
  <Characters>12811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Улугбек Солиев</dc:creator>
  <cp:keywords/>
  <dc:description/>
  <cp:lastModifiedBy>Абдураимов Улугбек</cp:lastModifiedBy>
  <cp:revision>5</cp:revision>
  <dcterms:created xsi:type="dcterms:W3CDTF">2022-06-07T04:34:00Z</dcterms:created>
  <dcterms:modified xsi:type="dcterms:W3CDTF">2023-01-11T12:06:00Z</dcterms:modified>
</cp:coreProperties>
</file>